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0A51" w14:textId="750B1BCB" w:rsidR="009D3659" w:rsidRDefault="00652D95" w:rsidP="001C3232">
      <w:pPr>
        <w:spacing w:after="0" w:line="240" w:lineRule="auto"/>
        <w:rPr>
          <w:b/>
          <w:bCs/>
        </w:rPr>
      </w:pPr>
      <w:r w:rsidRPr="00765E4E">
        <w:rPr>
          <w:b/>
          <w:bCs/>
        </w:rPr>
        <w:t xml:space="preserve">Woodford County </w:t>
      </w:r>
      <w:r w:rsidR="00765E4E" w:rsidRPr="00765E4E">
        <w:rPr>
          <w:b/>
          <w:bCs/>
        </w:rPr>
        <w:t>ASAP Board</w:t>
      </w:r>
      <w:r w:rsidRPr="00765E4E">
        <w:rPr>
          <w:b/>
          <w:bCs/>
        </w:rPr>
        <w:t xml:space="preserve"> Meeting Minutes</w:t>
      </w:r>
    </w:p>
    <w:p w14:paraId="46362B83" w14:textId="57C9F6DD" w:rsidR="00765E4E" w:rsidRDefault="00765E4E" w:rsidP="001C3232">
      <w:pPr>
        <w:spacing w:after="0" w:line="240" w:lineRule="auto"/>
        <w:rPr>
          <w:b/>
          <w:bCs/>
        </w:rPr>
      </w:pPr>
      <w:r>
        <w:rPr>
          <w:b/>
          <w:bCs/>
        </w:rPr>
        <w:t xml:space="preserve">Location:  KCTC </w:t>
      </w:r>
    </w:p>
    <w:p w14:paraId="054299E1" w14:textId="77777777" w:rsidR="001C3232" w:rsidRDefault="00765E4E" w:rsidP="001C3232">
      <w:pPr>
        <w:spacing w:after="0" w:line="240" w:lineRule="auto"/>
        <w:rPr>
          <w:b/>
          <w:bCs/>
        </w:rPr>
      </w:pPr>
      <w:r>
        <w:rPr>
          <w:b/>
          <w:bCs/>
        </w:rPr>
        <w:t>Date:  May 3, 2022</w:t>
      </w:r>
      <w:r>
        <w:rPr>
          <w:b/>
          <w:bCs/>
        </w:rPr>
        <w:tab/>
      </w:r>
    </w:p>
    <w:p w14:paraId="4F66EE6E" w14:textId="77777777" w:rsidR="001C3232" w:rsidRDefault="00765E4E" w:rsidP="001C3232">
      <w:pPr>
        <w:spacing w:after="0" w:line="240" w:lineRule="auto"/>
        <w:rPr>
          <w:b/>
          <w:bCs/>
        </w:rPr>
      </w:pPr>
      <w:r>
        <w:rPr>
          <w:b/>
          <w:bCs/>
        </w:rPr>
        <w:t xml:space="preserve">Start time:  8:45  </w:t>
      </w:r>
    </w:p>
    <w:p w14:paraId="221276A9" w14:textId="5FED197C" w:rsidR="00765E4E" w:rsidRDefault="00765E4E" w:rsidP="001C3232">
      <w:pPr>
        <w:spacing w:after="0" w:line="240" w:lineRule="auto"/>
        <w:rPr>
          <w:b/>
          <w:bCs/>
        </w:rPr>
      </w:pPr>
      <w:r>
        <w:rPr>
          <w:b/>
          <w:bCs/>
        </w:rPr>
        <w:t>End time:  10:30</w:t>
      </w:r>
    </w:p>
    <w:p w14:paraId="486FF73B" w14:textId="3FAEA65D" w:rsidR="00652D95" w:rsidRDefault="00CE2A45" w:rsidP="001C3232">
      <w:pPr>
        <w:spacing w:after="0" w:line="240" w:lineRule="auto"/>
        <w:rPr>
          <w:b/>
          <w:bCs/>
        </w:rPr>
      </w:pPr>
      <w:r>
        <w:rPr>
          <w:b/>
          <w:bCs/>
        </w:rPr>
        <w:t>Chair/Facilitator:</w:t>
      </w:r>
      <w:r w:rsidR="00765E4E" w:rsidRPr="00765E4E">
        <w:rPr>
          <w:b/>
          <w:bCs/>
        </w:rPr>
        <w:t xml:space="preserve">  Freeman Bailey, WC ASAP Chair</w:t>
      </w:r>
      <w:r>
        <w:rPr>
          <w:b/>
          <w:bCs/>
        </w:rPr>
        <w:t xml:space="preserve"> and Lisa Johnson Moderator</w:t>
      </w:r>
    </w:p>
    <w:p w14:paraId="2EB239A9" w14:textId="32AC036A" w:rsidR="00765E4E" w:rsidRDefault="00765E4E" w:rsidP="001C3232">
      <w:pPr>
        <w:spacing w:after="0" w:line="240" w:lineRule="auto"/>
        <w:rPr>
          <w:b/>
          <w:bCs/>
        </w:rPr>
      </w:pPr>
      <w:r>
        <w:rPr>
          <w:b/>
          <w:bCs/>
        </w:rPr>
        <w:t>Agenda Attached:  Yes</w:t>
      </w:r>
      <w:r w:rsidR="001C3232">
        <w:rPr>
          <w:b/>
          <w:bCs/>
        </w:rPr>
        <w:t xml:space="preserve">        </w:t>
      </w:r>
    </w:p>
    <w:p w14:paraId="0C0BC4F7" w14:textId="64654990" w:rsidR="001C3232" w:rsidRDefault="001C3232" w:rsidP="001C3232">
      <w:pPr>
        <w:spacing w:after="0" w:line="240" w:lineRule="auto"/>
        <w:rPr>
          <w:b/>
          <w:bCs/>
        </w:rPr>
      </w:pPr>
      <w:r>
        <w:rPr>
          <w:b/>
          <w:bCs/>
        </w:rPr>
        <w:t xml:space="preserve">Next meeting: </w:t>
      </w:r>
      <w:r w:rsidR="00973C06">
        <w:rPr>
          <w:b/>
          <w:bCs/>
        </w:rPr>
        <w:t>July 19, 2022 8:30am-9:30</w:t>
      </w:r>
      <w:proofErr w:type="gramStart"/>
      <w:r w:rsidR="00973C06">
        <w:rPr>
          <w:b/>
          <w:bCs/>
        </w:rPr>
        <w:t>am  Location</w:t>
      </w:r>
      <w:proofErr w:type="gramEnd"/>
      <w:r w:rsidR="00973C06">
        <w:rPr>
          <w:b/>
          <w:bCs/>
        </w:rPr>
        <w:t>- EMS Conference Rm, Big Sink Rd.</w:t>
      </w:r>
    </w:p>
    <w:p w14:paraId="0B1D45FE" w14:textId="77777777" w:rsidR="001C3232" w:rsidRDefault="001C3232" w:rsidP="001C3232">
      <w:pPr>
        <w:spacing w:after="0" w:line="240" w:lineRule="auto"/>
        <w:rPr>
          <w:b/>
          <w:bCs/>
        </w:rPr>
      </w:pPr>
    </w:p>
    <w:p w14:paraId="27A9220F" w14:textId="32B69308" w:rsidR="00765E4E" w:rsidRDefault="00765E4E" w:rsidP="001C3232">
      <w:pPr>
        <w:spacing w:after="0" w:line="240" w:lineRule="auto"/>
        <w:rPr>
          <w:b/>
          <w:bCs/>
        </w:rPr>
      </w:pPr>
      <w:r>
        <w:rPr>
          <w:b/>
          <w:bCs/>
        </w:rPr>
        <w:t>Present</w:t>
      </w:r>
      <w:r w:rsidR="001C3232">
        <w:rPr>
          <w:b/>
          <w:bCs/>
        </w:rPr>
        <w:t>:</w:t>
      </w:r>
    </w:p>
    <w:tbl>
      <w:tblPr>
        <w:tblStyle w:val="TableGrid"/>
        <w:tblW w:w="10075" w:type="dxa"/>
        <w:tblLook w:val="04A0" w:firstRow="1" w:lastRow="0" w:firstColumn="1" w:lastColumn="0" w:noHBand="0" w:noVBand="1"/>
      </w:tblPr>
      <w:tblGrid>
        <w:gridCol w:w="2785"/>
        <w:gridCol w:w="3150"/>
        <w:gridCol w:w="4140"/>
      </w:tblGrid>
      <w:tr w:rsidR="00765E4E" w14:paraId="359D80E1" w14:textId="77777777" w:rsidTr="003700A5">
        <w:tc>
          <w:tcPr>
            <w:tcW w:w="2785" w:type="dxa"/>
          </w:tcPr>
          <w:p w14:paraId="1095C968" w14:textId="5D6C17F7" w:rsidR="00765E4E" w:rsidRDefault="00765E4E">
            <w:pPr>
              <w:rPr>
                <w:b/>
                <w:bCs/>
              </w:rPr>
            </w:pPr>
            <w:r>
              <w:rPr>
                <w:b/>
                <w:bCs/>
              </w:rPr>
              <w:t>Permanent Voting Members</w:t>
            </w:r>
          </w:p>
        </w:tc>
        <w:tc>
          <w:tcPr>
            <w:tcW w:w="3150" w:type="dxa"/>
          </w:tcPr>
          <w:p w14:paraId="5D5C432B" w14:textId="285CD258" w:rsidR="00765E4E" w:rsidRDefault="00765E4E">
            <w:pPr>
              <w:rPr>
                <w:b/>
                <w:bCs/>
              </w:rPr>
            </w:pPr>
            <w:r>
              <w:rPr>
                <w:b/>
                <w:bCs/>
              </w:rPr>
              <w:t>Non-Permanent Voting Members</w:t>
            </w:r>
          </w:p>
        </w:tc>
        <w:tc>
          <w:tcPr>
            <w:tcW w:w="4140" w:type="dxa"/>
          </w:tcPr>
          <w:p w14:paraId="37899ECA" w14:textId="2E2BD9B2" w:rsidR="00765E4E" w:rsidRDefault="00765E4E">
            <w:pPr>
              <w:rPr>
                <w:b/>
                <w:bCs/>
              </w:rPr>
            </w:pPr>
            <w:r>
              <w:rPr>
                <w:b/>
                <w:bCs/>
              </w:rPr>
              <w:t>Non-Voting Members / Guests</w:t>
            </w:r>
          </w:p>
        </w:tc>
      </w:tr>
      <w:tr w:rsidR="00765E4E" w14:paraId="61BA15B3" w14:textId="77777777" w:rsidTr="003700A5">
        <w:tc>
          <w:tcPr>
            <w:tcW w:w="2785" w:type="dxa"/>
          </w:tcPr>
          <w:p w14:paraId="0B559F26" w14:textId="46263117" w:rsidR="00765E4E" w:rsidRPr="001752DB" w:rsidRDefault="004C5F78" w:rsidP="00A36617">
            <w:pPr>
              <w:pStyle w:val="ListParagraph"/>
              <w:numPr>
                <w:ilvl w:val="0"/>
                <w:numId w:val="7"/>
              </w:numPr>
              <w:rPr>
                <w:b/>
                <w:bCs/>
                <w:sz w:val="20"/>
                <w:szCs w:val="20"/>
              </w:rPr>
            </w:pPr>
            <w:r>
              <w:rPr>
                <w:b/>
                <w:bCs/>
                <w:sz w:val="20"/>
                <w:szCs w:val="20"/>
              </w:rPr>
              <w:t xml:space="preserve">WC </w:t>
            </w:r>
            <w:r w:rsidR="00A57E30" w:rsidRPr="001752DB">
              <w:rPr>
                <w:b/>
                <w:bCs/>
                <w:sz w:val="20"/>
                <w:szCs w:val="20"/>
              </w:rPr>
              <w:t>Judge Executive James Kay</w:t>
            </w:r>
          </w:p>
          <w:p w14:paraId="5AD7D354" w14:textId="7533E0A6" w:rsidR="00A57E30" w:rsidRDefault="00A57E30" w:rsidP="00A36617">
            <w:pPr>
              <w:pStyle w:val="ListParagraph"/>
              <w:numPr>
                <w:ilvl w:val="0"/>
                <w:numId w:val="7"/>
              </w:numPr>
              <w:rPr>
                <w:b/>
                <w:bCs/>
                <w:sz w:val="20"/>
                <w:szCs w:val="20"/>
              </w:rPr>
            </w:pPr>
            <w:r w:rsidRPr="001752DB">
              <w:rPr>
                <w:b/>
                <w:bCs/>
                <w:sz w:val="20"/>
                <w:szCs w:val="20"/>
              </w:rPr>
              <w:t>WCHD Director Cassie Prather</w:t>
            </w:r>
          </w:p>
          <w:p w14:paraId="623E2F7F" w14:textId="7233E901" w:rsidR="004C5F78" w:rsidRDefault="004C5F78" w:rsidP="00A36617">
            <w:pPr>
              <w:pStyle w:val="ListParagraph"/>
              <w:numPr>
                <w:ilvl w:val="0"/>
                <w:numId w:val="7"/>
              </w:numPr>
              <w:rPr>
                <w:b/>
                <w:bCs/>
                <w:sz w:val="20"/>
                <w:szCs w:val="20"/>
              </w:rPr>
            </w:pPr>
            <w:r>
              <w:rPr>
                <w:b/>
                <w:bCs/>
                <w:sz w:val="20"/>
                <w:szCs w:val="20"/>
              </w:rPr>
              <w:t>DCBS, Julie Snawder, Vice Chair</w:t>
            </w:r>
          </w:p>
          <w:p w14:paraId="773D3CA5" w14:textId="79E150CB" w:rsidR="00A36617" w:rsidRDefault="00A36617" w:rsidP="00A36617">
            <w:pPr>
              <w:pStyle w:val="ListParagraph"/>
              <w:numPr>
                <w:ilvl w:val="0"/>
                <w:numId w:val="7"/>
              </w:numPr>
              <w:rPr>
                <w:b/>
                <w:bCs/>
                <w:sz w:val="20"/>
                <w:szCs w:val="20"/>
              </w:rPr>
            </w:pPr>
            <w:r>
              <w:rPr>
                <w:b/>
                <w:bCs/>
                <w:sz w:val="20"/>
                <w:szCs w:val="20"/>
              </w:rPr>
              <w:t xml:space="preserve">WCPS Social Worker Jill Hargis </w:t>
            </w:r>
            <w:r w:rsidR="00EB5F5E">
              <w:rPr>
                <w:b/>
                <w:bCs/>
                <w:sz w:val="20"/>
                <w:szCs w:val="20"/>
              </w:rPr>
              <w:t>(Superintendent</w:t>
            </w:r>
            <w:r>
              <w:rPr>
                <w:b/>
                <w:bCs/>
                <w:sz w:val="20"/>
                <w:szCs w:val="20"/>
              </w:rPr>
              <w:t xml:space="preserve"> Rep.)</w:t>
            </w:r>
          </w:p>
          <w:p w14:paraId="120090AB" w14:textId="77777777" w:rsidR="00A36617" w:rsidRDefault="00A36617" w:rsidP="00A36617">
            <w:pPr>
              <w:pStyle w:val="ListParagraph"/>
              <w:numPr>
                <w:ilvl w:val="0"/>
                <w:numId w:val="7"/>
              </w:numPr>
              <w:rPr>
                <w:b/>
                <w:bCs/>
                <w:sz w:val="20"/>
                <w:szCs w:val="20"/>
              </w:rPr>
            </w:pPr>
            <w:r>
              <w:rPr>
                <w:b/>
                <w:bCs/>
                <w:sz w:val="20"/>
                <w:szCs w:val="20"/>
              </w:rPr>
              <w:t>New Vista, Shawn Freeman</w:t>
            </w:r>
          </w:p>
          <w:p w14:paraId="131E1408" w14:textId="77777777" w:rsidR="001752DB" w:rsidRPr="001752DB" w:rsidRDefault="001752DB">
            <w:pPr>
              <w:rPr>
                <w:b/>
                <w:bCs/>
                <w:sz w:val="20"/>
                <w:szCs w:val="20"/>
              </w:rPr>
            </w:pPr>
          </w:p>
          <w:p w14:paraId="7665F4E0" w14:textId="3B8AE74A" w:rsidR="00A57E30" w:rsidRPr="001752DB" w:rsidRDefault="00A57E30">
            <w:pPr>
              <w:rPr>
                <w:b/>
                <w:bCs/>
                <w:sz w:val="20"/>
                <w:szCs w:val="20"/>
              </w:rPr>
            </w:pPr>
          </w:p>
        </w:tc>
        <w:tc>
          <w:tcPr>
            <w:tcW w:w="3150" w:type="dxa"/>
          </w:tcPr>
          <w:p w14:paraId="5A9C93B5" w14:textId="55DA1AD4" w:rsidR="00765E4E" w:rsidRPr="001752DB" w:rsidRDefault="001752DB" w:rsidP="00A36617">
            <w:pPr>
              <w:pStyle w:val="ListParagraph"/>
              <w:numPr>
                <w:ilvl w:val="0"/>
                <w:numId w:val="6"/>
              </w:numPr>
              <w:rPr>
                <w:b/>
                <w:bCs/>
                <w:sz w:val="20"/>
                <w:szCs w:val="20"/>
              </w:rPr>
            </w:pPr>
            <w:r w:rsidRPr="001752DB">
              <w:rPr>
                <w:b/>
                <w:bCs/>
                <w:sz w:val="20"/>
                <w:szCs w:val="20"/>
              </w:rPr>
              <w:t>EMS Director</w:t>
            </w:r>
            <w:r>
              <w:rPr>
                <w:b/>
                <w:bCs/>
                <w:sz w:val="20"/>
                <w:szCs w:val="20"/>
              </w:rPr>
              <w:t xml:space="preserve"> and Mental Health Commissioner</w:t>
            </w:r>
            <w:r w:rsidRPr="001752DB">
              <w:rPr>
                <w:b/>
                <w:bCs/>
                <w:sz w:val="20"/>
                <w:szCs w:val="20"/>
              </w:rPr>
              <w:t>, Freeman Bailey, Chair</w:t>
            </w:r>
          </w:p>
          <w:p w14:paraId="314C1A2A" w14:textId="77777777" w:rsidR="001752DB" w:rsidRPr="001752DB" w:rsidRDefault="001752DB" w:rsidP="00A36617">
            <w:pPr>
              <w:pStyle w:val="ListParagraph"/>
              <w:numPr>
                <w:ilvl w:val="0"/>
                <w:numId w:val="6"/>
              </w:numPr>
              <w:rPr>
                <w:b/>
                <w:bCs/>
                <w:sz w:val="20"/>
                <w:szCs w:val="20"/>
              </w:rPr>
            </w:pPr>
            <w:r w:rsidRPr="001752DB">
              <w:rPr>
                <w:b/>
                <w:bCs/>
                <w:sz w:val="20"/>
                <w:szCs w:val="20"/>
              </w:rPr>
              <w:t>M &amp; M Director, Lisa Johnson</w:t>
            </w:r>
          </w:p>
          <w:p w14:paraId="18D4C798" w14:textId="77777777" w:rsidR="001752DB" w:rsidRPr="001752DB" w:rsidRDefault="001752DB" w:rsidP="00A36617">
            <w:pPr>
              <w:pStyle w:val="ListParagraph"/>
              <w:numPr>
                <w:ilvl w:val="0"/>
                <w:numId w:val="6"/>
              </w:numPr>
              <w:rPr>
                <w:b/>
                <w:bCs/>
                <w:sz w:val="20"/>
                <w:szCs w:val="20"/>
              </w:rPr>
            </w:pPr>
            <w:r w:rsidRPr="001752DB">
              <w:rPr>
                <w:b/>
                <w:bCs/>
                <w:sz w:val="20"/>
                <w:szCs w:val="20"/>
              </w:rPr>
              <w:t>Versailles Police Department, Rob Young</w:t>
            </w:r>
          </w:p>
          <w:p w14:paraId="79E91EA4" w14:textId="77777777" w:rsidR="001752DB" w:rsidRDefault="001752DB" w:rsidP="00A36617">
            <w:pPr>
              <w:pStyle w:val="ListParagraph"/>
              <w:numPr>
                <w:ilvl w:val="0"/>
                <w:numId w:val="6"/>
              </w:numPr>
              <w:rPr>
                <w:b/>
                <w:bCs/>
                <w:sz w:val="20"/>
                <w:szCs w:val="20"/>
              </w:rPr>
            </w:pPr>
            <w:r w:rsidRPr="001752DB">
              <w:rPr>
                <w:b/>
                <w:bCs/>
                <w:sz w:val="20"/>
                <w:szCs w:val="20"/>
              </w:rPr>
              <w:t>UK Cooperative Extension Office, Elizabeth Coots</w:t>
            </w:r>
          </w:p>
          <w:p w14:paraId="7592CD29" w14:textId="77777777" w:rsidR="001752DB" w:rsidRDefault="001752DB" w:rsidP="00A36617">
            <w:pPr>
              <w:pStyle w:val="ListParagraph"/>
              <w:numPr>
                <w:ilvl w:val="0"/>
                <w:numId w:val="6"/>
              </w:numPr>
              <w:rPr>
                <w:b/>
                <w:bCs/>
                <w:sz w:val="20"/>
                <w:szCs w:val="20"/>
              </w:rPr>
            </w:pPr>
            <w:r>
              <w:rPr>
                <w:b/>
                <w:bCs/>
                <w:sz w:val="20"/>
                <w:szCs w:val="20"/>
              </w:rPr>
              <w:t>WCHD Health Educator, Anne Hagan</w:t>
            </w:r>
          </w:p>
          <w:p w14:paraId="1D25ED3D" w14:textId="77777777" w:rsidR="001752DB" w:rsidRDefault="001752DB" w:rsidP="00A36617">
            <w:pPr>
              <w:pStyle w:val="ListParagraph"/>
              <w:numPr>
                <w:ilvl w:val="0"/>
                <w:numId w:val="6"/>
              </w:numPr>
              <w:rPr>
                <w:b/>
                <w:bCs/>
                <w:sz w:val="20"/>
                <w:szCs w:val="20"/>
              </w:rPr>
            </w:pPr>
            <w:r>
              <w:rPr>
                <w:b/>
                <w:bCs/>
                <w:sz w:val="20"/>
                <w:szCs w:val="20"/>
              </w:rPr>
              <w:t>Woodford County Attorney, Alan George</w:t>
            </w:r>
          </w:p>
          <w:p w14:paraId="31B08469" w14:textId="40982D7A" w:rsidR="001752DB" w:rsidRDefault="003700A5" w:rsidP="00A36617">
            <w:pPr>
              <w:pStyle w:val="ListParagraph"/>
              <w:numPr>
                <w:ilvl w:val="0"/>
                <w:numId w:val="6"/>
              </w:numPr>
              <w:rPr>
                <w:b/>
                <w:bCs/>
                <w:sz w:val="20"/>
                <w:szCs w:val="20"/>
              </w:rPr>
            </w:pPr>
            <w:r>
              <w:rPr>
                <w:b/>
                <w:bCs/>
                <w:sz w:val="20"/>
                <w:szCs w:val="20"/>
              </w:rPr>
              <w:t>WC Sheriff’s Department, Jimmy Fugate</w:t>
            </w:r>
          </w:p>
          <w:p w14:paraId="7ED9FFEC" w14:textId="77777777" w:rsidR="00A36617" w:rsidRDefault="00A36617" w:rsidP="00A36617">
            <w:pPr>
              <w:pStyle w:val="ListParagraph"/>
              <w:numPr>
                <w:ilvl w:val="0"/>
                <w:numId w:val="6"/>
              </w:numPr>
              <w:rPr>
                <w:b/>
                <w:bCs/>
                <w:sz w:val="20"/>
                <w:szCs w:val="20"/>
              </w:rPr>
            </w:pPr>
            <w:r>
              <w:rPr>
                <w:b/>
                <w:bCs/>
                <w:sz w:val="20"/>
                <w:szCs w:val="20"/>
              </w:rPr>
              <w:t>WCHS Family Resource Center Director Jasmine Hazelwood</w:t>
            </w:r>
          </w:p>
          <w:p w14:paraId="6B6BEF2D" w14:textId="77777777" w:rsidR="00A36617" w:rsidRDefault="00A36617" w:rsidP="00A36617">
            <w:pPr>
              <w:pStyle w:val="ListParagraph"/>
              <w:numPr>
                <w:ilvl w:val="0"/>
                <w:numId w:val="6"/>
              </w:numPr>
              <w:rPr>
                <w:b/>
                <w:bCs/>
                <w:sz w:val="20"/>
                <w:szCs w:val="20"/>
              </w:rPr>
            </w:pPr>
            <w:r>
              <w:rPr>
                <w:b/>
                <w:bCs/>
                <w:sz w:val="20"/>
                <w:szCs w:val="20"/>
              </w:rPr>
              <w:t>Serenitee, Sephanie M. Raglin</w:t>
            </w:r>
          </w:p>
          <w:p w14:paraId="32905B2B" w14:textId="77777777" w:rsidR="00A36617" w:rsidRDefault="00A36617" w:rsidP="00A36617">
            <w:pPr>
              <w:pStyle w:val="ListParagraph"/>
              <w:numPr>
                <w:ilvl w:val="0"/>
                <w:numId w:val="6"/>
              </w:numPr>
              <w:rPr>
                <w:b/>
                <w:bCs/>
                <w:sz w:val="20"/>
                <w:szCs w:val="20"/>
              </w:rPr>
            </w:pPr>
            <w:r>
              <w:rPr>
                <w:b/>
                <w:bCs/>
                <w:sz w:val="20"/>
                <w:szCs w:val="20"/>
              </w:rPr>
              <w:t>WC Casa Coordinator, Jeanne Box</w:t>
            </w:r>
          </w:p>
          <w:p w14:paraId="40703DF8" w14:textId="4365C12C" w:rsidR="003700A5" w:rsidRPr="001752DB" w:rsidRDefault="003700A5" w:rsidP="003700A5">
            <w:pPr>
              <w:pStyle w:val="ListParagraph"/>
              <w:rPr>
                <w:b/>
                <w:bCs/>
                <w:sz w:val="20"/>
                <w:szCs w:val="20"/>
              </w:rPr>
            </w:pPr>
          </w:p>
        </w:tc>
        <w:tc>
          <w:tcPr>
            <w:tcW w:w="4140" w:type="dxa"/>
          </w:tcPr>
          <w:p w14:paraId="038DA3F8" w14:textId="2E07CF15" w:rsidR="00765E4E" w:rsidRDefault="001752DB" w:rsidP="003700A5">
            <w:pPr>
              <w:pStyle w:val="ListParagraph"/>
              <w:numPr>
                <w:ilvl w:val="0"/>
                <w:numId w:val="8"/>
              </w:numPr>
              <w:rPr>
                <w:b/>
                <w:bCs/>
                <w:sz w:val="20"/>
                <w:szCs w:val="20"/>
              </w:rPr>
            </w:pPr>
            <w:r w:rsidRPr="001752DB">
              <w:rPr>
                <w:b/>
                <w:bCs/>
                <w:sz w:val="20"/>
                <w:szCs w:val="20"/>
              </w:rPr>
              <w:t xml:space="preserve">ASAP </w:t>
            </w:r>
            <w:r w:rsidR="003700A5">
              <w:rPr>
                <w:b/>
                <w:bCs/>
                <w:sz w:val="20"/>
                <w:szCs w:val="20"/>
              </w:rPr>
              <w:t>Coordinator</w:t>
            </w:r>
            <w:r w:rsidRPr="001752DB">
              <w:rPr>
                <w:b/>
                <w:bCs/>
                <w:sz w:val="20"/>
                <w:szCs w:val="20"/>
              </w:rPr>
              <w:t>, Nancy Blackford</w:t>
            </w:r>
          </w:p>
          <w:p w14:paraId="79D31877" w14:textId="2FB606E9" w:rsidR="004C5F78" w:rsidRPr="001752DB" w:rsidRDefault="004C5F78" w:rsidP="003700A5">
            <w:pPr>
              <w:pStyle w:val="ListParagraph"/>
              <w:numPr>
                <w:ilvl w:val="0"/>
                <w:numId w:val="8"/>
              </w:numPr>
              <w:rPr>
                <w:b/>
                <w:bCs/>
                <w:sz w:val="20"/>
                <w:szCs w:val="20"/>
              </w:rPr>
            </w:pPr>
            <w:r>
              <w:rPr>
                <w:b/>
                <w:bCs/>
                <w:sz w:val="20"/>
                <w:szCs w:val="20"/>
              </w:rPr>
              <w:t>Woodford County Magistrate, Larry Blackford</w:t>
            </w:r>
          </w:p>
          <w:p w14:paraId="16CA0EC9" w14:textId="5A64E992" w:rsidR="001752DB" w:rsidRDefault="001752DB" w:rsidP="003700A5">
            <w:pPr>
              <w:pStyle w:val="ListParagraph"/>
              <w:numPr>
                <w:ilvl w:val="0"/>
                <w:numId w:val="8"/>
              </w:numPr>
              <w:rPr>
                <w:b/>
                <w:bCs/>
                <w:sz w:val="20"/>
                <w:szCs w:val="20"/>
              </w:rPr>
            </w:pPr>
            <w:r w:rsidRPr="001752DB">
              <w:rPr>
                <w:b/>
                <w:bCs/>
                <w:sz w:val="20"/>
                <w:szCs w:val="20"/>
              </w:rPr>
              <w:t>Falling Springs Director Rich Pictor</w:t>
            </w:r>
          </w:p>
          <w:p w14:paraId="53DC96EB" w14:textId="15B8D170" w:rsidR="001752DB" w:rsidRDefault="001C3232" w:rsidP="003700A5">
            <w:pPr>
              <w:pStyle w:val="ListParagraph"/>
              <w:numPr>
                <w:ilvl w:val="0"/>
                <w:numId w:val="8"/>
              </w:numPr>
              <w:rPr>
                <w:b/>
                <w:bCs/>
                <w:sz w:val="20"/>
                <w:szCs w:val="20"/>
              </w:rPr>
            </w:pPr>
            <w:r>
              <w:rPr>
                <w:b/>
                <w:bCs/>
                <w:sz w:val="20"/>
                <w:szCs w:val="20"/>
              </w:rPr>
              <w:t>WC Library Director, Stacy Thurman</w:t>
            </w:r>
          </w:p>
          <w:p w14:paraId="7B0919BB" w14:textId="68691713" w:rsidR="001C3232" w:rsidRDefault="001C3232" w:rsidP="003700A5">
            <w:pPr>
              <w:pStyle w:val="ListParagraph"/>
              <w:numPr>
                <w:ilvl w:val="0"/>
                <w:numId w:val="8"/>
              </w:numPr>
              <w:rPr>
                <w:b/>
                <w:bCs/>
                <w:sz w:val="20"/>
                <w:szCs w:val="20"/>
              </w:rPr>
            </w:pPr>
            <w:r>
              <w:rPr>
                <w:b/>
                <w:bCs/>
                <w:sz w:val="20"/>
                <w:szCs w:val="20"/>
              </w:rPr>
              <w:t>Franklin County ASAP Director Charlie Kendell</w:t>
            </w:r>
          </w:p>
          <w:p w14:paraId="22A727BE" w14:textId="12DDCA10" w:rsidR="001C3232" w:rsidRDefault="001C3232" w:rsidP="003700A5">
            <w:pPr>
              <w:pStyle w:val="ListParagraph"/>
              <w:numPr>
                <w:ilvl w:val="0"/>
                <w:numId w:val="8"/>
              </w:numPr>
              <w:rPr>
                <w:b/>
                <w:bCs/>
                <w:sz w:val="20"/>
                <w:szCs w:val="20"/>
              </w:rPr>
            </w:pPr>
            <w:r>
              <w:rPr>
                <w:b/>
                <w:bCs/>
                <w:sz w:val="20"/>
                <w:szCs w:val="20"/>
              </w:rPr>
              <w:t>Kentucky Dance Academy Director Amanda White</w:t>
            </w:r>
          </w:p>
          <w:p w14:paraId="619D7392" w14:textId="7781A6E0" w:rsidR="001C3232" w:rsidRDefault="001C3232" w:rsidP="003700A5">
            <w:pPr>
              <w:pStyle w:val="ListParagraph"/>
              <w:numPr>
                <w:ilvl w:val="0"/>
                <w:numId w:val="8"/>
              </w:numPr>
              <w:rPr>
                <w:b/>
                <w:bCs/>
                <w:sz w:val="20"/>
                <w:szCs w:val="20"/>
              </w:rPr>
            </w:pPr>
            <w:r>
              <w:rPr>
                <w:b/>
                <w:bCs/>
                <w:sz w:val="20"/>
                <w:szCs w:val="20"/>
              </w:rPr>
              <w:t>Kentucky Gem Cats Director Nicole Carlton</w:t>
            </w:r>
          </w:p>
          <w:p w14:paraId="43EBC61A" w14:textId="405BB324" w:rsidR="001C3232" w:rsidRDefault="001C3232" w:rsidP="003700A5">
            <w:pPr>
              <w:pStyle w:val="ListParagraph"/>
              <w:numPr>
                <w:ilvl w:val="0"/>
                <w:numId w:val="8"/>
              </w:numPr>
              <w:rPr>
                <w:b/>
                <w:bCs/>
                <w:sz w:val="20"/>
                <w:szCs w:val="20"/>
              </w:rPr>
            </w:pPr>
            <w:r>
              <w:rPr>
                <w:b/>
                <w:bCs/>
                <w:sz w:val="20"/>
                <w:szCs w:val="20"/>
              </w:rPr>
              <w:t>WCHD Health Information Strategist Robin Miller</w:t>
            </w:r>
          </w:p>
          <w:p w14:paraId="18F44432" w14:textId="74CAA652" w:rsidR="001C3232" w:rsidRDefault="003700A5" w:rsidP="003700A5">
            <w:pPr>
              <w:pStyle w:val="ListParagraph"/>
              <w:numPr>
                <w:ilvl w:val="0"/>
                <w:numId w:val="8"/>
              </w:numPr>
              <w:rPr>
                <w:b/>
                <w:bCs/>
                <w:sz w:val="20"/>
                <w:szCs w:val="20"/>
              </w:rPr>
            </w:pPr>
            <w:r>
              <w:rPr>
                <w:b/>
                <w:bCs/>
                <w:sz w:val="20"/>
                <w:szCs w:val="20"/>
              </w:rPr>
              <w:t xml:space="preserve">Franklin Asset Mgmt., </w:t>
            </w:r>
            <w:r w:rsidR="001C3232">
              <w:rPr>
                <w:b/>
                <w:bCs/>
                <w:sz w:val="20"/>
                <w:szCs w:val="20"/>
              </w:rPr>
              <w:t>Ann</w:t>
            </w:r>
            <w:r w:rsidR="00EE78C1">
              <w:rPr>
                <w:b/>
                <w:bCs/>
                <w:sz w:val="20"/>
                <w:szCs w:val="20"/>
              </w:rPr>
              <w:t xml:space="preserve"> Miller</w:t>
            </w:r>
          </w:p>
          <w:p w14:paraId="59FDC72C" w14:textId="606BC542" w:rsidR="00EE78C1" w:rsidRDefault="00CB1492" w:rsidP="003700A5">
            <w:pPr>
              <w:pStyle w:val="ListParagraph"/>
              <w:numPr>
                <w:ilvl w:val="0"/>
                <w:numId w:val="8"/>
              </w:numPr>
              <w:rPr>
                <w:b/>
                <w:bCs/>
                <w:sz w:val="20"/>
                <w:szCs w:val="20"/>
              </w:rPr>
            </w:pPr>
            <w:r>
              <w:rPr>
                <w:b/>
                <w:bCs/>
                <w:sz w:val="20"/>
                <w:szCs w:val="20"/>
              </w:rPr>
              <w:t xml:space="preserve">Midway &amp; Frontier Nursing, </w:t>
            </w:r>
            <w:r w:rsidR="00EE78C1">
              <w:rPr>
                <w:b/>
                <w:bCs/>
                <w:sz w:val="20"/>
                <w:szCs w:val="20"/>
              </w:rPr>
              <w:t xml:space="preserve">Helen </w:t>
            </w:r>
            <w:proofErr w:type="spellStart"/>
            <w:r w:rsidR="00EE78C1">
              <w:rPr>
                <w:b/>
                <w:bCs/>
                <w:sz w:val="20"/>
                <w:szCs w:val="20"/>
              </w:rPr>
              <w:t>Rentch</w:t>
            </w:r>
            <w:proofErr w:type="spellEnd"/>
          </w:p>
          <w:p w14:paraId="7E0AAF9C" w14:textId="04A1E2FE" w:rsidR="00EE78C1" w:rsidRDefault="00EE78C1" w:rsidP="003700A5">
            <w:pPr>
              <w:pStyle w:val="ListParagraph"/>
              <w:numPr>
                <w:ilvl w:val="0"/>
                <w:numId w:val="8"/>
              </w:numPr>
              <w:rPr>
                <w:b/>
                <w:bCs/>
                <w:sz w:val="20"/>
                <w:szCs w:val="20"/>
              </w:rPr>
            </w:pPr>
            <w:r>
              <w:rPr>
                <w:b/>
                <w:bCs/>
                <w:sz w:val="20"/>
                <w:szCs w:val="20"/>
              </w:rPr>
              <w:t>Life Adventure Center Director of Philanthropy &amp; Engagement, Laurel Hostetter</w:t>
            </w:r>
          </w:p>
          <w:p w14:paraId="704533C9" w14:textId="49602FE7" w:rsidR="00EE78C1" w:rsidRDefault="00EE78C1" w:rsidP="003700A5">
            <w:pPr>
              <w:pStyle w:val="ListParagraph"/>
              <w:numPr>
                <w:ilvl w:val="0"/>
                <w:numId w:val="8"/>
              </w:numPr>
              <w:rPr>
                <w:b/>
                <w:bCs/>
                <w:sz w:val="20"/>
                <w:szCs w:val="20"/>
              </w:rPr>
            </w:pPr>
            <w:r>
              <w:rPr>
                <w:b/>
                <w:bCs/>
                <w:sz w:val="20"/>
                <w:szCs w:val="20"/>
              </w:rPr>
              <w:t>Daisy Hill Executive Director Laurie Dorough</w:t>
            </w:r>
          </w:p>
          <w:p w14:paraId="11AA660A" w14:textId="423624CF" w:rsidR="004C1071" w:rsidRDefault="004C5F78" w:rsidP="003700A5">
            <w:pPr>
              <w:pStyle w:val="ListParagraph"/>
              <w:numPr>
                <w:ilvl w:val="0"/>
                <w:numId w:val="8"/>
              </w:numPr>
              <w:rPr>
                <w:b/>
                <w:bCs/>
                <w:sz w:val="20"/>
                <w:szCs w:val="20"/>
              </w:rPr>
            </w:pPr>
            <w:r>
              <w:rPr>
                <w:b/>
                <w:bCs/>
                <w:sz w:val="20"/>
                <w:szCs w:val="20"/>
              </w:rPr>
              <w:t>Brightview Health, Shannon Gordon</w:t>
            </w:r>
          </w:p>
          <w:p w14:paraId="322EF0CB" w14:textId="0CD006E4" w:rsidR="004C5F78" w:rsidRDefault="004C5F78" w:rsidP="003700A5">
            <w:pPr>
              <w:pStyle w:val="ListParagraph"/>
              <w:numPr>
                <w:ilvl w:val="0"/>
                <w:numId w:val="8"/>
              </w:numPr>
              <w:rPr>
                <w:b/>
                <w:bCs/>
                <w:sz w:val="20"/>
                <w:szCs w:val="20"/>
              </w:rPr>
            </w:pPr>
            <w:r>
              <w:rPr>
                <w:b/>
                <w:bCs/>
                <w:sz w:val="20"/>
                <w:szCs w:val="20"/>
              </w:rPr>
              <w:t>WCPS FRC, Ashley Hicks</w:t>
            </w:r>
          </w:p>
          <w:p w14:paraId="23A510A7" w14:textId="675E12D7" w:rsidR="004C5F78" w:rsidRDefault="004C5F78" w:rsidP="003700A5">
            <w:pPr>
              <w:pStyle w:val="ListParagraph"/>
              <w:numPr>
                <w:ilvl w:val="0"/>
                <w:numId w:val="8"/>
              </w:numPr>
              <w:rPr>
                <w:b/>
                <w:bCs/>
                <w:sz w:val="20"/>
                <w:szCs w:val="20"/>
              </w:rPr>
            </w:pPr>
            <w:r>
              <w:rPr>
                <w:b/>
                <w:bCs/>
                <w:sz w:val="20"/>
                <w:szCs w:val="20"/>
              </w:rPr>
              <w:t>New Vista, Aaron Foley</w:t>
            </w:r>
          </w:p>
          <w:p w14:paraId="783536D9" w14:textId="25920D19" w:rsidR="004C5F78" w:rsidRDefault="004C5F78" w:rsidP="003700A5">
            <w:pPr>
              <w:pStyle w:val="ListParagraph"/>
              <w:numPr>
                <w:ilvl w:val="0"/>
                <w:numId w:val="8"/>
              </w:numPr>
              <w:rPr>
                <w:b/>
                <w:bCs/>
                <w:sz w:val="20"/>
                <w:szCs w:val="20"/>
              </w:rPr>
            </w:pPr>
            <w:r>
              <w:rPr>
                <w:b/>
                <w:bCs/>
                <w:sz w:val="20"/>
                <w:szCs w:val="20"/>
              </w:rPr>
              <w:t>The Commitment House, Afiya Wilson</w:t>
            </w:r>
          </w:p>
          <w:p w14:paraId="6F0D513F" w14:textId="21E3DE2E" w:rsidR="004C5F78" w:rsidRDefault="004C5F78" w:rsidP="003700A5">
            <w:pPr>
              <w:pStyle w:val="ListParagraph"/>
              <w:numPr>
                <w:ilvl w:val="0"/>
                <w:numId w:val="8"/>
              </w:numPr>
              <w:rPr>
                <w:b/>
                <w:bCs/>
                <w:sz w:val="20"/>
                <w:szCs w:val="20"/>
              </w:rPr>
            </w:pPr>
            <w:r>
              <w:rPr>
                <w:b/>
                <w:bCs/>
                <w:sz w:val="20"/>
                <w:szCs w:val="20"/>
              </w:rPr>
              <w:t xml:space="preserve">Isaiah House, Ariel </w:t>
            </w:r>
            <w:proofErr w:type="spellStart"/>
            <w:r>
              <w:rPr>
                <w:b/>
                <w:bCs/>
                <w:sz w:val="20"/>
                <w:szCs w:val="20"/>
              </w:rPr>
              <w:t>Applling</w:t>
            </w:r>
            <w:proofErr w:type="spellEnd"/>
          </w:p>
          <w:p w14:paraId="37837173" w14:textId="1092B608" w:rsidR="004C5F78" w:rsidRPr="001752DB" w:rsidRDefault="004C5F78" w:rsidP="003700A5">
            <w:pPr>
              <w:pStyle w:val="ListParagraph"/>
              <w:numPr>
                <w:ilvl w:val="0"/>
                <w:numId w:val="8"/>
              </w:numPr>
              <w:rPr>
                <w:b/>
                <w:bCs/>
                <w:sz w:val="20"/>
                <w:szCs w:val="20"/>
              </w:rPr>
            </w:pPr>
            <w:r>
              <w:rPr>
                <w:b/>
                <w:bCs/>
                <w:sz w:val="20"/>
                <w:szCs w:val="20"/>
              </w:rPr>
              <w:t>Bourbon, Scott, Woodford Drug Court, Evanne Cornette</w:t>
            </w:r>
          </w:p>
          <w:p w14:paraId="2D063208" w14:textId="3C25F237" w:rsidR="001752DB" w:rsidRPr="001752DB" w:rsidRDefault="001752DB">
            <w:pPr>
              <w:rPr>
                <w:b/>
                <w:bCs/>
                <w:sz w:val="20"/>
                <w:szCs w:val="20"/>
              </w:rPr>
            </w:pPr>
          </w:p>
        </w:tc>
      </w:tr>
    </w:tbl>
    <w:p w14:paraId="418F7574" w14:textId="77777777" w:rsidR="00765E4E" w:rsidRPr="00765E4E" w:rsidRDefault="00765E4E">
      <w:pPr>
        <w:rPr>
          <w:b/>
          <w:bCs/>
        </w:rPr>
      </w:pPr>
    </w:p>
    <w:p w14:paraId="71C2E798" w14:textId="5D3BA29C" w:rsidR="00652D95" w:rsidRDefault="00652D95"/>
    <w:p w14:paraId="53FFDD05" w14:textId="77777777" w:rsidR="004C1071" w:rsidRDefault="004C1071">
      <w:pPr>
        <w:rPr>
          <w:b/>
          <w:bCs/>
        </w:rPr>
      </w:pPr>
    </w:p>
    <w:p w14:paraId="507CE016" w14:textId="62319BF1" w:rsidR="00D707CB" w:rsidRPr="00D707CB" w:rsidRDefault="004C1071">
      <w:pPr>
        <w:rPr>
          <w:b/>
          <w:bCs/>
        </w:rPr>
      </w:pPr>
      <w:r>
        <w:rPr>
          <w:b/>
          <w:bCs/>
        </w:rPr>
        <w:t>Welcome and Introductions</w:t>
      </w:r>
    </w:p>
    <w:p w14:paraId="53DA2631" w14:textId="424F46BA" w:rsidR="00652D95" w:rsidRDefault="00652D95">
      <w:r w:rsidRPr="00F426D5">
        <w:rPr>
          <w:b/>
          <w:bCs/>
        </w:rPr>
        <w:t>Judge Executive James Kay</w:t>
      </w:r>
      <w:r>
        <w:t xml:space="preserve"> welcomed everyone to the Summit on JUST SAY YES and provided them with a brief description of the program based on the ICELANDIC MODEL that has been piloted in Franklin County, KY.  He emphasized the need for our community to provide healthy alternatives to </w:t>
      </w:r>
      <w:r w:rsidR="00D707CB">
        <w:t xml:space="preserve">help prevent </w:t>
      </w:r>
      <w:r w:rsidR="00D707CB">
        <w:lastRenderedPageBreak/>
        <w:t xml:space="preserve">substance use among Woodford County youth.  He thanked WC ASAP </w:t>
      </w:r>
      <w:r w:rsidR="006D1C04">
        <w:t>Coordinator</w:t>
      </w:r>
      <w:r w:rsidR="00D707CB">
        <w:t xml:space="preserve"> Nancy Blackford for her hard work and then turned the meeting over to WC ASAP Board Chair, Freeman Bailey.</w:t>
      </w:r>
    </w:p>
    <w:p w14:paraId="46A67D63" w14:textId="7C251414" w:rsidR="00D707CB" w:rsidRDefault="00D707CB"/>
    <w:p w14:paraId="59FA5ECC" w14:textId="77777777" w:rsidR="00D707CB" w:rsidRPr="00D707CB" w:rsidRDefault="00D707CB">
      <w:pPr>
        <w:rPr>
          <w:b/>
          <w:bCs/>
        </w:rPr>
      </w:pPr>
      <w:r w:rsidRPr="00D707CB">
        <w:rPr>
          <w:b/>
          <w:bCs/>
        </w:rPr>
        <w:t>Approval of Minutes</w:t>
      </w:r>
    </w:p>
    <w:p w14:paraId="358050A8" w14:textId="164B1892" w:rsidR="00D707CB" w:rsidRDefault="00D707CB">
      <w:r w:rsidRPr="00F426D5">
        <w:rPr>
          <w:b/>
          <w:bCs/>
        </w:rPr>
        <w:t>Freeman Bailey</w:t>
      </w:r>
      <w:r>
        <w:t xml:space="preserve">:  Freeman Bailey thanked all in attendance for coming and then asked for a motion to approve the minutes from the previous board meeting.  </w:t>
      </w:r>
    </w:p>
    <w:p w14:paraId="780D822B" w14:textId="0B4315B5" w:rsidR="004C1071" w:rsidRDefault="004C1071" w:rsidP="004C1071">
      <w:r>
        <w:t xml:space="preserve">Motion to approve the minutes:  </w:t>
      </w:r>
      <w:r w:rsidR="006D1C04">
        <w:t>Lisa Johnson</w:t>
      </w:r>
    </w:p>
    <w:p w14:paraId="3947A36F" w14:textId="77777777" w:rsidR="004C1071" w:rsidRDefault="004C1071" w:rsidP="004C1071">
      <w:r>
        <w:t>Motion second:  Cassie Prather</w:t>
      </w:r>
    </w:p>
    <w:p w14:paraId="1C017805" w14:textId="2E2BEA5D" w:rsidR="00D707CB" w:rsidRDefault="00D707CB">
      <w:r>
        <w:t>The minutes were approved, and Freeman Bailey turned the meeting over to Nancy Blackford to provide a grant update.</w:t>
      </w:r>
    </w:p>
    <w:p w14:paraId="65CAC388" w14:textId="77777777" w:rsidR="00D707CB" w:rsidRDefault="00D707CB"/>
    <w:p w14:paraId="4E46085E" w14:textId="2EBC18C4" w:rsidR="00D707CB" w:rsidRDefault="00D707CB">
      <w:pPr>
        <w:rPr>
          <w:b/>
          <w:bCs/>
        </w:rPr>
      </w:pPr>
      <w:r w:rsidRPr="00D707CB">
        <w:rPr>
          <w:b/>
          <w:bCs/>
        </w:rPr>
        <w:t>Grant Update</w:t>
      </w:r>
    </w:p>
    <w:p w14:paraId="2D0BD94A" w14:textId="77777777" w:rsidR="006C3BC8" w:rsidRDefault="00D707CB">
      <w:r w:rsidRPr="00F426D5">
        <w:rPr>
          <w:b/>
          <w:bCs/>
        </w:rPr>
        <w:t>Nancy Blackford</w:t>
      </w:r>
      <w:r w:rsidRPr="00D707CB">
        <w:t xml:space="preserve"> </w:t>
      </w:r>
      <w:r w:rsidR="006C3BC8">
        <w:t>thanked everyone in attendance for attending, introduced herself, and provided a brief explanation of the origin, structure, and purpose of ASAP.  Mrs. Blackford encouraged all in attendance to attend future WC ASAP meetings and then spoke briefly about the 2 grants:</w:t>
      </w:r>
    </w:p>
    <w:p w14:paraId="010EE150" w14:textId="43132819" w:rsidR="00D707CB" w:rsidRDefault="006C3BC8" w:rsidP="006C3BC8">
      <w:pPr>
        <w:pStyle w:val="ListParagraph"/>
        <w:numPr>
          <w:ilvl w:val="0"/>
          <w:numId w:val="1"/>
        </w:numPr>
      </w:pPr>
      <w:r>
        <w:t xml:space="preserve">Harm Reduction Grant:  The 2021-22 grant is closed.  The 2022-23 grant is open.  Additional information about the grant is included in the packet provided to each person in attendance.  </w:t>
      </w:r>
    </w:p>
    <w:p w14:paraId="50F61DC6" w14:textId="518DFB35" w:rsidR="006C3BC8" w:rsidRDefault="006D1C04" w:rsidP="006C3BC8">
      <w:pPr>
        <w:pStyle w:val="ListParagraph"/>
        <w:numPr>
          <w:ilvl w:val="0"/>
          <w:numId w:val="1"/>
        </w:numPr>
      </w:pPr>
      <w:r>
        <w:t>ASAP Gran</w:t>
      </w:r>
      <w:r w:rsidR="000507D0">
        <w:t xml:space="preserve">t:  </w:t>
      </w:r>
      <w:r>
        <w:t>Mini</w:t>
      </w:r>
      <w:r w:rsidR="000507D0">
        <w:t xml:space="preserve"> grant</w:t>
      </w:r>
      <w:r>
        <w:t>s</w:t>
      </w:r>
      <w:r w:rsidR="000507D0">
        <w:t xml:space="preserve"> will close on May 30, 2022.  Please spend the money by May 30</w:t>
      </w:r>
      <w:r>
        <w:t>,</w:t>
      </w:r>
      <w:r w:rsidR="00F874B9">
        <w:t xml:space="preserve"> so that the grant can be closed out by June 15, 2022.</w:t>
      </w:r>
    </w:p>
    <w:p w14:paraId="24F0A87F" w14:textId="611892E7" w:rsidR="00DB3ACC" w:rsidRDefault="00DB3ACC" w:rsidP="00DB3ACC"/>
    <w:p w14:paraId="5396C3E0" w14:textId="2F52ABD5" w:rsidR="00DB3ACC" w:rsidRPr="00765E4E" w:rsidRDefault="00DB3ACC" w:rsidP="00DB3ACC">
      <w:pPr>
        <w:rPr>
          <w:b/>
          <w:bCs/>
        </w:rPr>
      </w:pPr>
      <w:r w:rsidRPr="00765E4E">
        <w:rPr>
          <w:b/>
          <w:bCs/>
        </w:rPr>
        <w:t>Analysis of Risk Behaviors in School Population</w:t>
      </w:r>
      <w:r w:rsidR="00765E4E">
        <w:rPr>
          <w:b/>
          <w:bCs/>
        </w:rPr>
        <w:t xml:space="preserve"> </w:t>
      </w:r>
      <w:r w:rsidR="00765E4E" w:rsidRPr="00765E4E">
        <w:t>(paraphrased for brevity)</w:t>
      </w:r>
    </w:p>
    <w:p w14:paraId="54999265" w14:textId="21A83D1C" w:rsidR="00DB3ACC" w:rsidRDefault="005A71A9" w:rsidP="00DB3ACC">
      <w:r w:rsidRPr="00F426D5">
        <w:rPr>
          <w:b/>
          <w:bCs/>
        </w:rPr>
        <w:t>Lisa Johnson</w:t>
      </w:r>
      <w:r w:rsidR="00DB3ACC">
        <w:t xml:space="preserve"> introduced Woodford County Public Schools </w:t>
      </w:r>
      <w:r>
        <w:t>District Social Worker Jill Hargis Woodford County High School Family Resource Center Director Jasmine Hazelwood to provide a snapshot of Risk Behaviors identified by the bi-annual KIP Survey conducted in Woodford County Public Schools in October 2021.</w:t>
      </w:r>
    </w:p>
    <w:p w14:paraId="4E3D2187" w14:textId="42574898" w:rsidR="005A71A9" w:rsidRDefault="005A71A9" w:rsidP="00DB3ACC">
      <w:r w:rsidRPr="00F426D5">
        <w:rPr>
          <w:b/>
          <w:bCs/>
        </w:rPr>
        <w:t>Jill Hargis</w:t>
      </w:r>
      <w:r>
        <w:t xml:space="preserve"> introduced Jasmine Hazelwood and invited her to speak about a survey she had conducted (independent survey, not the KIP survey).  </w:t>
      </w:r>
    </w:p>
    <w:p w14:paraId="5BBF1AF4" w14:textId="418569B7" w:rsidR="005A71A9" w:rsidRDefault="005A71A9" w:rsidP="00DB3ACC">
      <w:r w:rsidRPr="00F426D5">
        <w:rPr>
          <w:b/>
          <w:bCs/>
        </w:rPr>
        <w:t>Jasmine Hazelwood</w:t>
      </w:r>
      <w:r>
        <w:t xml:space="preserve"> explained that there had been 65 incidents at the high school, 43 of which were vape related (some vape related incidents involved nicotine, some involved THC (the chemical in marijuana that makes a person feel “high”).</w:t>
      </w:r>
    </w:p>
    <w:p w14:paraId="363561BB" w14:textId="38F30B04" w:rsidR="00845D58" w:rsidRDefault="00845D58" w:rsidP="00DB3ACC"/>
    <w:p w14:paraId="5EFA6840" w14:textId="48ABED84" w:rsidR="00845D58" w:rsidRDefault="00845D58" w:rsidP="00DB3ACC">
      <w:r w:rsidRPr="00F426D5">
        <w:rPr>
          <w:b/>
          <w:bCs/>
        </w:rPr>
        <w:t>Jill Hargis</w:t>
      </w:r>
      <w:r>
        <w:t xml:space="preserve"> presented a brief analysis of the KIP Report that was released by the Kentucky Department of Education.  Jill focused on areas where Woodford County percentages for risk behaviors were higher than the state average: </w:t>
      </w:r>
    </w:p>
    <w:p w14:paraId="25DE9842" w14:textId="222D638C" w:rsidR="00845D58" w:rsidRDefault="005107CA" w:rsidP="00845D58">
      <w:pPr>
        <w:pStyle w:val="ListParagraph"/>
        <w:numPr>
          <w:ilvl w:val="0"/>
          <w:numId w:val="2"/>
        </w:numPr>
      </w:pPr>
      <w:r>
        <w:lastRenderedPageBreak/>
        <w:t>Drunk</w:t>
      </w:r>
      <w:r w:rsidR="00845D58">
        <w:t xml:space="preserve"> in the last 30 days</w:t>
      </w:r>
    </w:p>
    <w:p w14:paraId="2E6A3D4F" w14:textId="59CE33BF" w:rsidR="005107CA" w:rsidRDefault="005107CA" w:rsidP="005107CA">
      <w:pPr>
        <w:pStyle w:val="ListParagraph"/>
        <w:numPr>
          <w:ilvl w:val="1"/>
          <w:numId w:val="2"/>
        </w:numPr>
      </w:pPr>
      <w:r>
        <w:t>18% of WCH</w:t>
      </w:r>
      <w:r w:rsidR="004A0A55">
        <w:t>S</w:t>
      </w:r>
      <w:r>
        <w:t xml:space="preserve"> seniors versus 16% of KY seniors and </w:t>
      </w:r>
    </w:p>
    <w:p w14:paraId="3CBEBD11" w14:textId="77777777" w:rsidR="005107CA" w:rsidRDefault="005107CA" w:rsidP="005107CA">
      <w:pPr>
        <w:pStyle w:val="ListParagraph"/>
        <w:numPr>
          <w:ilvl w:val="1"/>
          <w:numId w:val="2"/>
        </w:numPr>
      </w:pPr>
      <w:r>
        <w:t>10% of WCHS 10</w:t>
      </w:r>
      <w:r w:rsidRPr="00845D58">
        <w:rPr>
          <w:vertAlign w:val="superscript"/>
        </w:rPr>
        <w:t>th</w:t>
      </w:r>
      <w:r>
        <w:t xml:space="preserve"> graders versus 6% of KY 10</w:t>
      </w:r>
      <w:r w:rsidRPr="00845D58">
        <w:rPr>
          <w:vertAlign w:val="superscript"/>
        </w:rPr>
        <w:t>th</w:t>
      </w:r>
      <w:r>
        <w:t xml:space="preserve"> graders</w:t>
      </w:r>
    </w:p>
    <w:p w14:paraId="7C6805F2" w14:textId="77777777" w:rsidR="005107CA" w:rsidRDefault="005107CA" w:rsidP="005107CA">
      <w:pPr>
        <w:pStyle w:val="ListParagraph"/>
        <w:numPr>
          <w:ilvl w:val="1"/>
          <w:numId w:val="2"/>
        </w:numPr>
      </w:pPr>
      <w:r>
        <w:t>5% of WCMS 8</w:t>
      </w:r>
      <w:r w:rsidRPr="00845D58">
        <w:rPr>
          <w:vertAlign w:val="superscript"/>
        </w:rPr>
        <w:t>th</w:t>
      </w:r>
      <w:r>
        <w:t xml:space="preserve"> graders versus 2% of KY 8</w:t>
      </w:r>
      <w:r w:rsidRPr="00845D58">
        <w:rPr>
          <w:vertAlign w:val="superscript"/>
        </w:rPr>
        <w:t>th</w:t>
      </w:r>
      <w:r>
        <w:t xml:space="preserve"> graders </w:t>
      </w:r>
    </w:p>
    <w:p w14:paraId="4250BCDD" w14:textId="04B449A2" w:rsidR="005107CA" w:rsidRDefault="005107CA" w:rsidP="005107CA">
      <w:pPr>
        <w:pStyle w:val="ListParagraph"/>
        <w:numPr>
          <w:ilvl w:val="1"/>
          <w:numId w:val="2"/>
        </w:numPr>
      </w:pPr>
      <w:r>
        <w:t>Drank 5 or more drinks in a row in the past 30 days</w:t>
      </w:r>
    </w:p>
    <w:p w14:paraId="5C8147A6" w14:textId="3515C451" w:rsidR="005107CA" w:rsidRDefault="005107CA" w:rsidP="00845D58">
      <w:pPr>
        <w:pStyle w:val="ListParagraph"/>
        <w:numPr>
          <w:ilvl w:val="0"/>
          <w:numId w:val="2"/>
        </w:numPr>
      </w:pPr>
      <w:r>
        <w:t>Drank 5 or more drinks in a row in the past 30 days</w:t>
      </w:r>
    </w:p>
    <w:p w14:paraId="48767AEB" w14:textId="58B4E7E1" w:rsidR="005107CA" w:rsidRDefault="005107CA" w:rsidP="005107CA">
      <w:pPr>
        <w:pStyle w:val="ListParagraph"/>
        <w:numPr>
          <w:ilvl w:val="1"/>
          <w:numId w:val="2"/>
        </w:numPr>
      </w:pPr>
      <w:r>
        <w:t>7% of WCHS 10</w:t>
      </w:r>
      <w:r w:rsidRPr="00845D58">
        <w:rPr>
          <w:vertAlign w:val="superscript"/>
        </w:rPr>
        <w:t>th</w:t>
      </w:r>
      <w:r>
        <w:t xml:space="preserve"> graders versus 4% of KY 10</w:t>
      </w:r>
      <w:r w:rsidRPr="00845D58">
        <w:rPr>
          <w:vertAlign w:val="superscript"/>
        </w:rPr>
        <w:t>th</w:t>
      </w:r>
      <w:r>
        <w:t xml:space="preserve"> graders</w:t>
      </w:r>
    </w:p>
    <w:p w14:paraId="045663BD" w14:textId="37BB4C3C" w:rsidR="005107CA" w:rsidRDefault="005107CA" w:rsidP="005107CA">
      <w:pPr>
        <w:pStyle w:val="ListParagraph"/>
        <w:numPr>
          <w:ilvl w:val="1"/>
          <w:numId w:val="2"/>
        </w:numPr>
      </w:pPr>
      <w:r>
        <w:t>3% of WCMS 8</w:t>
      </w:r>
      <w:r w:rsidRPr="00845D58">
        <w:rPr>
          <w:vertAlign w:val="superscript"/>
        </w:rPr>
        <w:t>th</w:t>
      </w:r>
      <w:r>
        <w:t xml:space="preserve"> graders versus 2% of KY 8</w:t>
      </w:r>
      <w:r w:rsidRPr="00845D58">
        <w:rPr>
          <w:vertAlign w:val="superscript"/>
        </w:rPr>
        <w:t>th</w:t>
      </w:r>
      <w:r>
        <w:t xml:space="preserve"> graders </w:t>
      </w:r>
    </w:p>
    <w:p w14:paraId="27687A3B" w14:textId="72054A10" w:rsidR="005107CA" w:rsidRDefault="005107CA" w:rsidP="005107CA">
      <w:pPr>
        <w:pStyle w:val="ListParagraph"/>
        <w:numPr>
          <w:ilvl w:val="0"/>
          <w:numId w:val="2"/>
        </w:numPr>
      </w:pPr>
      <w:r>
        <w:t>Drinking more than a few sips of alcohol</w:t>
      </w:r>
      <w:r w:rsidR="00B77BE1">
        <w:t xml:space="preserve"> at least once</w:t>
      </w:r>
      <w:r>
        <w:t xml:space="preserve"> in the past </w:t>
      </w:r>
      <w:r w:rsidR="00B77BE1">
        <w:t>12 months</w:t>
      </w:r>
    </w:p>
    <w:p w14:paraId="74F9F8D0" w14:textId="4009CADF" w:rsidR="00B77BE1" w:rsidRDefault="00117270" w:rsidP="00B77BE1">
      <w:pPr>
        <w:pStyle w:val="ListParagraph"/>
        <w:numPr>
          <w:ilvl w:val="1"/>
          <w:numId w:val="2"/>
        </w:numPr>
      </w:pPr>
      <w:r>
        <w:t>We were higher than the state in 10</w:t>
      </w:r>
      <w:r w:rsidRPr="00117270">
        <w:rPr>
          <w:vertAlign w:val="superscript"/>
        </w:rPr>
        <w:t>th</w:t>
      </w:r>
      <w:r>
        <w:t xml:space="preserve"> </w:t>
      </w:r>
    </w:p>
    <w:p w14:paraId="59E425A3" w14:textId="596CEF29" w:rsidR="00B77BE1" w:rsidRDefault="00117270" w:rsidP="00B77BE1">
      <w:pPr>
        <w:pStyle w:val="ListParagraph"/>
        <w:numPr>
          <w:ilvl w:val="1"/>
          <w:numId w:val="2"/>
        </w:numPr>
      </w:pPr>
      <w:r>
        <w:t>We were higher than the state in 9</w:t>
      </w:r>
      <w:r w:rsidRPr="00117270">
        <w:rPr>
          <w:vertAlign w:val="superscript"/>
        </w:rPr>
        <w:t>th</w:t>
      </w:r>
      <w:r>
        <w:t xml:space="preserve"> grade</w:t>
      </w:r>
    </w:p>
    <w:p w14:paraId="2F9455E0" w14:textId="0983279F" w:rsidR="004A0A55" w:rsidRDefault="004A0A55" w:rsidP="004A0A55">
      <w:pPr>
        <w:pStyle w:val="ListParagraph"/>
        <w:numPr>
          <w:ilvl w:val="0"/>
          <w:numId w:val="2"/>
        </w:numPr>
      </w:pPr>
      <w:r>
        <w:t>Age of onset</w:t>
      </w:r>
      <w:r w:rsidR="00B77BE1">
        <w:t xml:space="preserve"> for drinking:  Students who began at age 12 or younger</w:t>
      </w:r>
    </w:p>
    <w:p w14:paraId="338788F8" w14:textId="36AB4A97" w:rsidR="004A0A55" w:rsidRDefault="004A0A55" w:rsidP="00B77BE1">
      <w:pPr>
        <w:pStyle w:val="ListParagraph"/>
        <w:numPr>
          <w:ilvl w:val="1"/>
          <w:numId w:val="2"/>
        </w:numPr>
      </w:pPr>
      <w:r>
        <w:t>1</w:t>
      </w:r>
      <w:r w:rsidR="009E4106">
        <w:t>3.4</w:t>
      </w:r>
      <w:r>
        <w:t xml:space="preserve">% of </w:t>
      </w:r>
      <w:r w:rsidR="00117270">
        <w:t>WCHS 12</w:t>
      </w:r>
      <w:r w:rsidR="00117270" w:rsidRPr="00117270">
        <w:rPr>
          <w:vertAlign w:val="superscript"/>
        </w:rPr>
        <w:t>th</w:t>
      </w:r>
      <w:r w:rsidR="00117270">
        <w:t xml:space="preserve"> graders </w:t>
      </w:r>
      <w:r>
        <w:t xml:space="preserve">versus </w:t>
      </w:r>
      <w:r w:rsidR="00B77BE1">
        <w:t>9.4</w:t>
      </w:r>
      <w:r>
        <w:t xml:space="preserve">% of KY </w:t>
      </w:r>
      <w:r w:rsidR="00117270">
        <w:t>12</w:t>
      </w:r>
      <w:r w:rsidR="00117270" w:rsidRPr="00117270">
        <w:rPr>
          <w:vertAlign w:val="superscript"/>
        </w:rPr>
        <w:t>th</w:t>
      </w:r>
      <w:r w:rsidR="00117270">
        <w:t xml:space="preserve"> graders</w:t>
      </w:r>
    </w:p>
    <w:p w14:paraId="719E6B08" w14:textId="2DDE5C36" w:rsidR="004A0A55" w:rsidRDefault="004A0A55" w:rsidP="00B77BE1">
      <w:pPr>
        <w:pStyle w:val="ListParagraph"/>
        <w:numPr>
          <w:ilvl w:val="1"/>
          <w:numId w:val="2"/>
        </w:numPr>
      </w:pPr>
      <w:r>
        <w:t>1</w:t>
      </w:r>
      <w:r w:rsidR="009E4106">
        <w:t>3.6</w:t>
      </w:r>
      <w:r>
        <w:t>% of WCHS 10</w:t>
      </w:r>
      <w:r w:rsidRPr="00845D58">
        <w:rPr>
          <w:vertAlign w:val="superscript"/>
        </w:rPr>
        <w:t>th</w:t>
      </w:r>
      <w:r>
        <w:t xml:space="preserve"> graders versus </w:t>
      </w:r>
      <w:r w:rsidR="009E4106">
        <w:t>13</w:t>
      </w:r>
      <w:r>
        <w:t>% of KY 10</w:t>
      </w:r>
      <w:r w:rsidRPr="00845D58">
        <w:rPr>
          <w:vertAlign w:val="superscript"/>
        </w:rPr>
        <w:t>th</w:t>
      </w:r>
      <w:r>
        <w:t xml:space="preserve"> graders</w:t>
      </w:r>
    </w:p>
    <w:p w14:paraId="657D030C" w14:textId="431FE19E" w:rsidR="004A0A55" w:rsidRDefault="009E4106" w:rsidP="00B77BE1">
      <w:pPr>
        <w:pStyle w:val="ListParagraph"/>
        <w:numPr>
          <w:ilvl w:val="1"/>
          <w:numId w:val="2"/>
        </w:numPr>
      </w:pPr>
      <w:r>
        <w:t>20</w:t>
      </w:r>
      <w:r w:rsidR="004A0A55">
        <w:t>% of WCMS 8</w:t>
      </w:r>
      <w:r w:rsidR="004A0A55" w:rsidRPr="00845D58">
        <w:rPr>
          <w:vertAlign w:val="superscript"/>
        </w:rPr>
        <w:t>th</w:t>
      </w:r>
      <w:r w:rsidR="004A0A55">
        <w:t xml:space="preserve"> graders versus </w:t>
      </w:r>
      <w:r>
        <w:t>18.5%</w:t>
      </w:r>
      <w:r w:rsidR="004A0A55">
        <w:t xml:space="preserve"> of KY 8</w:t>
      </w:r>
      <w:r w:rsidR="004A0A55" w:rsidRPr="00845D58">
        <w:rPr>
          <w:vertAlign w:val="superscript"/>
        </w:rPr>
        <w:t>th</w:t>
      </w:r>
      <w:r w:rsidR="004A0A55">
        <w:t xml:space="preserve"> graders </w:t>
      </w:r>
    </w:p>
    <w:p w14:paraId="2B21EEFD" w14:textId="6459611D" w:rsidR="009E4106" w:rsidRDefault="009E4106" w:rsidP="00B77BE1">
      <w:pPr>
        <w:pStyle w:val="ListParagraph"/>
        <w:numPr>
          <w:ilvl w:val="1"/>
          <w:numId w:val="2"/>
        </w:numPr>
      </w:pPr>
      <w:r>
        <w:t>17% of WCMS 6</w:t>
      </w:r>
      <w:r w:rsidRPr="00845D58">
        <w:rPr>
          <w:vertAlign w:val="superscript"/>
        </w:rPr>
        <w:t>th</w:t>
      </w:r>
      <w:r>
        <w:t xml:space="preserve"> graders versus 14% of KY 6</w:t>
      </w:r>
      <w:r w:rsidRPr="00845D58">
        <w:rPr>
          <w:vertAlign w:val="superscript"/>
        </w:rPr>
        <w:t>th</w:t>
      </w:r>
      <w:r>
        <w:t xml:space="preserve"> graders </w:t>
      </w:r>
    </w:p>
    <w:p w14:paraId="53EF82B4" w14:textId="1AF20DAC" w:rsidR="00117270" w:rsidRDefault="00117270" w:rsidP="00117270">
      <w:pPr>
        <w:pStyle w:val="ListParagraph"/>
        <w:numPr>
          <w:ilvl w:val="0"/>
          <w:numId w:val="2"/>
        </w:numPr>
      </w:pPr>
      <w:r>
        <w:t>THC and Tobacco—Due to the problems with vaping, the school district is more alarmed by THC than tobacco.  They are seeing more tobacco at WCMS and more THC at WCHS.</w:t>
      </w:r>
    </w:p>
    <w:p w14:paraId="5303440B" w14:textId="185DD53B" w:rsidR="00117270" w:rsidRDefault="00117270" w:rsidP="00117270">
      <w:pPr>
        <w:pStyle w:val="ListParagraph"/>
        <w:numPr>
          <w:ilvl w:val="0"/>
          <w:numId w:val="2"/>
        </w:numPr>
      </w:pPr>
      <w:r>
        <w:t>Data that stood out was student responses regarding where they get their vapes.</w:t>
      </w:r>
    </w:p>
    <w:p w14:paraId="7A2F3B80" w14:textId="77777777" w:rsidR="00F77149" w:rsidRDefault="00F77149" w:rsidP="00F77149">
      <w:pPr>
        <w:pStyle w:val="ListParagraph"/>
        <w:numPr>
          <w:ilvl w:val="1"/>
          <w:numId w:val="2"/>
        </w:numPr>
      </w:pPr>
      <w:r>
        <w:t>80% of students borrow vapes from friends</w:t>
      </w:r>
    </w:p>
    <w:p w14:paraId="010A8CEC" w14:textId="77777777" w:rsidR="00F77149" w:rsidRDefault="00F77149" w:rsidP="00F77149">
      <w:pPr>
        <w:pStyle w:val="ListParagraph"/>
        <w:numPr>
          <w:ilvl w:val="1"/>
          <w:numId w:val="2"/>
        </w:numPr>
      </w:pPr>
      <w:r>
        <w:t>Most are using a “dab” pen to vape cannabis (THC)</w:t>
      </w:r>
    </w:p>
    <w:p w14:paraId="6427B8F8" w14:textId="0CCCF11C" w:rsidR="00F77149" w:rsidRDefault="00F77149" w:rsidP="00117270">
      <w:pPr>
        <w:pStyle w:val="ListParagraph"/>
        <w:numPr>
          <w:ilvl w:val="0"/>
          <w:numId w:val="2"/>
        </w:numPr>
      </w:pPr>
      <w:r>
        <w:t>WCPS is higher in 30-day cannabis usage</w:t>
      </w:r>
    </w:p>
    <w:p w14:paraId="2B49ADA1" w14:textId="6DDD4870" w:rsidR="00F77149" w:rsidRDefault="00F77149" w:rsidP="00F77149">
      <w:pPr>
        <w:pStyle w:val="ListParagraph"/>
        <w:numPr>
          <w:ilvl w:val="1"/>
          <w:numId w:val="2"/>
        </w:numPr>
      </w:pPr>
      <w:r>
        <w:t>13.7% of WCHS 12</w:t>
      </w:r>
      <w:r w:rsidRPr="00117270">
        <w:rPr>
          <w:vertAlign w:val="superscript"/>
        </w:rPr>
        <w:t>th</w:t>
      </w:r>
      <w:r>
        <w:t xml:space="preserve"> graders versus 13.3% of KY 12</w:t>
      </w:r>
      <w:r w:rsidRPr="00117270">
        <w:rPr>
          <w:vertAlign w:val="superscript"/>
        </w:rPr>
        <w:t>th</w:t>
      </w:r>
      <w:r>
        <w:t xml:space="preserve"> graders</w:t>
      </w:r>
    </w:p>
    <w:p w14:paraId="4496BFEC" w14:textId="2ABB77AD" w:rsidR="00F77149" w:rsidRDefault="00F77149" w:rsidP="00F77149">
      <w:pPr>
        <w:pStyle w:val="ListParagraph"/>
        <w:numPr>
          <w:ilvl w:val="1"/>
          <w:numId w:val="2"/>
        </w:numPr>
      </w:pPr>
      <w:r>
        <w:t>10% of WCHS 10</w:t>
      </w:r>
      <w:r w:rsidRPr="00845D58">
        <w:rPr>
          <w:vertAlign w:val="superscript"/>
        </w:rPr>
        <w:t>th</w:t>
      </w:r>
      <w:r>
        <w:t xml:space="preserve"> graders versus 8% of KY 10</w:t>
      </w:r>
      <w:r w:rsidRPr="00845D58">
        <w:rPr>
          <w:vertAlign w:val="superscript"/>
        </w:rPr>
        <w:t>th</w:t>
      </w:r>
      <w:r>
        <w:t xml:space="preserve"> graders</w:t>
      </w:r>
    </w:p>
    <w:p w14:paraId="664D90AE" w14:textId="5D30E6C6" w:rsidR="00F77149" w:rsidRDefault="00F77149" w:rsidP="00F77149">
      <w:pPr>
        <w:pStyle w:val="ListParagraph"/>
        <w:numPr>
          <w:ilvl w:val="1"/>
          <w:numId w:val="2"/>
        </w:numPr>
      </w:pPr>
      <w:r>
        <w:t>3.7% of WCMS 8</w:t>
      </w:r>
      <w:r w:rsidRPr="00845D58">
        <w:rPr>
          <w:vertAlign w:val="superscript"/>
        </w:rPr>
        <w:t>th</w:t>
      </w:r>
      <w:r>
        <w:t xml:space="preserve"> graders versus 3.5% of KY 8</w:t>
      </w:r>
      <w:r w:rsidRPr="00845D58">
        <w:rPr>
          <w:vertAlign w:val="superscript"/>
        </w:rPr>
        <w:t>th</w:t>
      </w:r>
      <w:r>
        <w:t xml:space="preserve"> graders </w:t>
      </w:r>
    </w:p>
    <w:p w14:paraId="38121DF6" w14:textId="33E59AFA" w:rsidR="00F77149" w:rsidRDefault="00F77149" w:rsidP="00F77149">
      <w:pPr>
        <w:pStyle w:val="ListParagraph"/>
        <w:numPr>
          <w:ilvl w:val="0"/>
          <w:numId w:val="2"/>
        </w:numPr>
      </w:pPr>
      <w:r>
        <w:t>Accessibility of Vaping Products—sort of or very easy to procure</w:t>
      </w:r>
    </w:p>
    <w:p w14:paraId="3A01F34B" w14:textId="0C9A82D1" w:rsidR="00F77149" w:rsidRDefault="00F77149" w:rsidP="00F77149">
      <w:pPr>
        <w:pStyle w:val="ListParagraph"/>
        <w:numPr>
          <w:ilvl w:val="1"/>
          <w:numId w:val="2"/>
        </w:numPr>
      </w:pPr>
      <w:r>
        <w:t>70% of WCHS 12</w:t>
      </w:r>
      <w:r w:rsidRPr="00117270">
        <w:rPr>
          <w:vertAlign w:val="superscript"/>
        </w:rPr>
        <w:t>th</w:t>
      </w:r>
      <w:r>
        <w:t xml:space="preserve"> graders versus 67% of KY 12</w:t>
      </w:r>
      <w:r w:rsidRPr="00117270">
        <w:rPr>
          <w:vertAlign w:val="superscript"/>
        </w:rPr>
        <w:t>th</w:t>
      </w:r>
      <w:r>
        <w:t xml:space="preserve"> graders</w:t>
      </w:r>
    </w:p>
    <w:p w14:paraId="77DF5278" w14:textId="4259C9D7" w:rsidR="00F77149" w:rsidRDefault="00F77149" w:rsidP="00F77149">
      <w:pPr>
        <w:pStyle w:val="ListParagraph"/>
        <w:numPr>
          <w:ilvl w:val="1"/>
          <w:numId w:val="2"/>
        </w:numPr>
      </w:pPr>
      <w:r>
        <w:t>62% of WCHS 10</w:t>
      </w:r>
      <w:r w:rsidRPr="00845D58">
        <w:rPr>
          <w:vertAlign w:val="superscript"/>
        </w:rPr>
        <w:t>th</w:t>
      </w:r>
      <w:r>
        <w:t xml:space="preserve"> graders versus 58% of KY 10</w:t>
      </w:r>
      <w:r w:rsidRPr="00845D58">
        <w:rPr>
          <w:vertAlign w:val="superscript"/>
        </w:rPr>
        <w:t>th</w:t>
      </w:r>
      <w:r>
        <w:t xml:space="preserve"> graders</w:t>
      </w:r>
    </w:p>
    <w:p w14:paraId="4D6BB7B6" w14:textId="290A9DB2" w:rsidR="00F77149" w:rsidRDefault="00F77149" w:rsidP="00F77149">
      <w:pPr>
        <w:pStyle w:val="ListParagraph"/>
        <w:numPr>
          <w:ilvl w:val="1"/>
          <w:numId w:val="2"/>
        </w:numPr>
      </w:pPr>
      <w:r>
        <w:t>42% of WCMS 8</w:t>
      </w:r>
      <w:r w:rsidRPr="00845D58">
        <w:rPr>
          <w:vertAlign w:val="superscript"/>
        </w:rPr>
        <w:t>th</w:t>
      </w:r>
      <w:r>
        <w:t xml:space="preserve"> graders versus 36% of KY 8</w:t>
      </w:r>
      <w:r w:rsidRPr="00845D58">
        <w:rPr>
          <w:vertAlign w:val="superscript"/>
        </w:rPr>
        <w:t>th</w:t>
      </w:r>
      <w:r>
        <w:t xml:space="preserve"> graders </w:t>
      </w:r>
    </w:p>
    <w:p w14:paraId="38738D2C" w14:textId="63631DC0" w:rsidR="00F77149" w:rsidRDefault="00F77149" w:rsidP="00F77149">
      <w:pPr>
        <w:pStyle w:val="ListParagraph"/>
        <w:numPr>
          <w:ilvl w:val="1"/>
          <w:numId w:val="2"/>
        </w:numPr>
      </w:pPr>
      <w:r>
        <w:t>16% of WCMS 6</w:t>
      </w:r>
      <w:r w:rsidRPr="00845D58">
        <w:rPr>
          <w:vertAlign w:val="superscript"/>
        </w:rPr>
        <w:t>th</w:t>
      </w:r>
      <w:r>
        <w:t xml:space="preserve"> graders versus 16.3% of KY 6</w:t>
      </w:r>
      <w:r w:rsidRPr="00845D58">
        <w:rPr>
          <w:vertAlign w:val="superscript"/>
        </w:rPr>
        <w:t>th</w:t>
      </w:r>
      <w:r>
        <w:t xml:space="preserve"> graders </w:t>
      </w:r>
    </w:p>
    <w:p w14:paraId="737225B6" w14:textId="1196D72F" w:rsidR="00F77149" w:rsidRDefault="00F77149" w:rsidP="00F77149">
      <w:r w:rsidRPr="00F426D5">
        <w:rPr>
          <w:b/>
          <w:bCs/>
        </w:rPr>
        <w:t>Jill Hargis</w:t>
      </w:r>
      <w:r>
        <w:t xml:space="preserve"> opened the floor for questions.</w:t>
      </w:r>
    </w:p>
    <w:p w14:paraId="6F6A4DFD" w14:textId="78A9FDD5" w:rsidR="00F77149" w:rsidRDefault="00F77149" w:rsidP="00F77149">
      <w:r w:rsidRPr="00F426D5">
        <w:rPr>
          <w:b/>
          <w:bCs/>
        </w:rPr>
        <w:t>Cassie Prather</w:t>
      </w:r>
      <w:r>
        <w:t>:  Are there currently any prevention programs</w:t>
      </w:r>
      <w:r w:rsidR="00EB4ED8">
        <w:t xml:space="preserve"> in the high school?</w:t>
      </w:r>
    </w:p>
    <w:p w14:paraId="532A7B5D" w14:textId="79B30C9D" w:rsidR="00EB4ED8" w:rsidRDefault="00EB4ED8" w:rsidP="00F77149">
      <w:r w:rsidRPr="00F426D5">
        <w:rPr>
          <w:b/>
          <w:bCs/>
        </w:rPr>
        <w:t>Jill Hargis</w:t>
      </w:r>
      <w:r>
        <w:t xml:space="preserve">:  In the middle school, yes, we have vaping groups.  But at the high school, prevention—too late—but treatment, we would love that.  We would love help with that.  </w:t>
      </w:r>
    </w:p>
    <w:p w14:paraId="50ACA77C" w14:textId="1BFE01EB" w:rsidR="00EB4ED8" w:rsidRDefault="00EB4ED8" w:rsidP="00F77149">
      <w:r w:rsidRPr="00F426D5">
        <w:rPr>
          <w:b/>
          <w:bCs/>
        </w:rPr>
        <w:t>Cassie Prather</w:t>
      </w:r>
      <w:r>
        <w:t xml:space="preserve">:  I think you’ve been talking to Anne. </w:t>
      </w:r>
    </w:p>
    <w:p w14:paraId="64D76A0A" w14:textId="35198521" w:rsidR="00EB4ED8" w:rsidRDefault="00EB4ED8" w:rsidP="00F77149">
      <w:r w:rsidRPr="00F426D5">
        <w:rPr>
          <w:b/>
          <w:bCs/>
        </w:rPr>
        <w:t>Jill Hargis</w:t>
      </w:r>
      <w:r>
        <w:t xml:space="preserve">:  Yes, and I think you (Jasmine) have a meeting with them. </w:t>
      </w:r>
    </w:p>
    <w:p w14:paraId="0A16C745" w14:textId="2C5138F5" w:rsidR="00F77149" w:rsidRDefault="00EB4ED8" w:rsidP="00F77149">
      <w:r w:rsidRPr="00F426D5">
        <w:rPr>
          <w:b/>
          <w:bCs/>
        </w:rPr>
        <w:t>Jasmine Hazelwood</w:t>
      </w:r>
      <w:r>
        <w:t xml:space="preserve">: Yes, with Anne and Ms. Robin.  And actually the High School is planning a Parent Education Night with the Health Department and possibly UK to make parents aware of what things are, what they look like (a remote, a USB drive, </w:t>
      </w:r>
      <w:proofErr w:type="spellStart"/>
      <w:r>
        <w:t>etc</w:t>
      </w:r>
      <w:proofErr w:type="spellEnd"/>
      <w:r>
        <w:t xml:space="preserve">) and to show the dangers of vaping where companies are targeting youth and saying that vaping is a safer alternative than tobacco, so we just kind of want to </w:t>
      </w:r>
      <w:r>
        <w:lastRenderedPageBreak/>
        <w:t>myth bust some of that and we are hoping for good parent turnout</w:t>
      </w:r>
      <w:r w:rsidR="00D76193">
        <w:t xml:space="preserve"> and to hear about how they can also help us in stopping this.</w:t>
      </w:r>
    </w:p>
    <w:p w14:paraId="419DD42E" w14:textId="42F388BD" w:rsidR="00D76193" w:rsidRDefault="00D76193" w:rsidP="00F77149">
      <w:r w:rsidRPr="00F426D5">
        <w:rPr>
          <w:b/>
          <w:bCs/>
        </w:rPr>
        <w:t>Jill Hargis</w:t>
      </w:r>
      <w:r>
        <w:t xml:space="preserve">:  This is difficult because with the vaping, you can’t smell it, you can’t see it, and if you have a substitute teacher, they can sit in the back of the class and they wont even know they’re vaping marijuana perhaps.  We were </w:t>
      </w:r>
      <w:proofErr w:type="gramStart"/>
      <w:r>
        <w:t>searching</w:t>
      </w:r>
      <w:proofErr w:type="gramEnd"/>
      <w:r>
        <w:t xml:space="preserve"> a backpack just the other day—you know, the principal was searching it-then we realized after the 3rd search-oh, that’s the end of a pen—it looks like a pen but it’s really a vape—It’s hard, it’s really hard.  They are getting better at creating things to vape that look like other things.</w:t>
      </w:r>
    </w:p>
    <w:p w14:paraId="22054244" w14:textId="32D28BE3" w:rsidR="004A0A55" w:rsidRDefault="00D76193" w:rsidP="00D76193">
      <w:r w:rsidRPr="00F426D5">
        <w:rPr>
          <w:b/>
          <w:bCs/>
        </w:rPr>
        <w:t>Jasmine Hazelwood</w:t>
      </w:r>
      <w:r>
        <w:t xml:space="preserve">:  To </w:t>
      </w:r>
      <w:r w:rsidR="00F426D5">
        <w:t>piggyback</w:t>
      </w:r>
      <w:r>
        <w:t xml:space="preserve"> off what she said, some of them (vapes) are so small you can just put it in your sleeve-so they’ll put it up to their mouth and you just think they’re resting their hand on their face, and if the smoke is odorless and you’re in the back of the classroom—you’re just back there</w:t>
      </w:r>
      <w:r w:rsidR="00414AC0">
        <w:t xml:space="preserve"> vaping.</w:t>
      </w:r>
    </w:p>
    <w:p w14:paraId="5B6ED26C" w14:textId="54658FFF" w:rsidR="00414AC0" w:rsidRDefault="00414AC0" w:rsidP="00D76193">
      <w:r w:rsidRPr="00F426D5">
        <w:rPr>
          <w:b/>
          <w:bCs/>
        </w:rPr>
        <w:t>Jill Hargis</w:t>
      </w:r>
      <w:r>
        <w:t xml:space="preserve">:  It has to come intrinsically.  It has to get to the point where they don’t want to do this.  It’s just so accessible—I don’t know how we can handle that. </w:t>
      </w:r>
    </w:p>
    <w:p w14:paraId="575212C3" w14:textId="2C7BBAF5" w:rsidR="00414AC0" w:rsidRDefault="00414AC0" w:rsidP="00D76193">
      <w:r w:rsidRPr="00F426D5">
        <w:rPr>
          <w:b/>
          <w:bCs/>
        </w:rPr>
        <w:t>Lisa Johnson</w:t>
      </w:r>
      <w:r>
        <w:t xml:space="preserve">:  Is there any chance that opioids are being put in vape pens?  </w:t>
      </w:r>
    </w:p>
    <w:p w14:paraId="0E7E72A1" w14:textId="13A91F6B" w:rsidR="00414AC0" w:rsidRDefault="00414AC0" w:rsidP="00D76193">
      <w:r w:rsidRPr="00F426D5">
        <w:rPr>
          <w:b/>
          <w:bCs/>
        </w:rPr>
        <w:t>Jasmine Hazelwood</w:t>
      </w:r>
      <w:r>
        <w:t xml:space="preserve">:  We haven’t really seen </w:t>
      </w:r>
      <w:proofErr w:type="gramStart"/>
      <w:r>
        <w:t>that</w:t>
      </w:r>
      <w:proofErr w:type="gramEnd"/>
      <w:r>
        <w:t xml:space="preserve"> but you have to be 21 to purchase licensed products, but these kids aren’t old enough so they buy something that somebody tells them is one thing but it might be something else.   There is no way to know what’s in it because they’re just passing it around</w:t>
      </w:r>
      <w:r w:rsidR="00765E4E">
        <w:t>.</w:t>
      </w:r>
    </w:p>
    <w:p w14:paraId="31CF6681" w14:textId="6A2C01A9" w:rsidR="004A0A55" w:rsidRDefault="00414AC0" w:rsidP="00414AC0">
      <w:r w:rsidRPr="00F426D5">
        <w:rPr>
          <w:b/>
          <w:bCs/>
        </w:rPr>
        <w:t>Cassie Prather</w:t>
      </w:r>
      <w:r>
        <w:t>:  What is the repercussion if you’re caught with a vape pen, if you’re caught using one?</w:t>
      </w:r>
    </w:p>
    <w:p w14:paraId="20C890B4" w14:textId="0C559DE3" w:rsidR="00414AC0" w:rsidRDefault="00822B4E" w:rsidP="00414AC0">
      <w:r w:rsidRPr="00F426D5">
        <w:rPr>
          <w:b/>
          <w:bCs/>
        </w:rPr>
        <w:t>Jill Hargis</w:t>
      </w:r>
      <w:r>
        <w:t xml:space="preserve">:  </w:t>
      </w:r>
      <w:r w:rsidR="00765E4E">
        <w:t>They</w:t>
      </w:r>
      <w:r>
        <w:t xml:space="preserve"> are suspended for 10 days but we always say that you can get a 5-day suspension if you go get treatment or drug counseling, and most take that.  And we do randomly drug test athletics and any extra-curricular activities.  </w:t>
      </w:r>
    </w:p>
    <w:p w14:paraId="4B96C8A8" w14:textId="6C6EE26B" w:rsidR="004C1071" w:rsidRDefault="00CB1492" w:rsidP="00414AC0">
      <w:r w:rsidRPr="00F426D5">
        <w:rPr>
          <w:b/>
          <w:bCs/>
        </w:rPr>
        <w:t>Larry Blackford</w:t>
      </w:r>
      <w:r w:rsidR="00207EDC">
        <w:t>:  Can students come to you privately if they need help without everyone knowing that they have a problem?</w:t>
      </w:r>
    </w:p>
    <w:p w14:paraId="389D3A50" w14:textId="66E74235" w:rsidR="00207EDC" w:rsidRDefault="00207EDC" w:rsidP="00414AC0">
      <w:r w:rsidRPr="00F426D5">
        <w:rPr>
          <w:b/>
          <w:bCs/>
        </w:rPr>
        <w:t>Jasmine Hazelwood</w:t>
      </w:r>
      <w:r>
        <w:t xml:space="preserve">:  Yes, the Family Resource Centers actually have funds allocated so that we can pay for that drug counseling for them.  </w:t>
      </w:r>
      <w:r w:rsidR="00F426D5">
        <w:t>So,</w:t>
      </w:r>
      <w:r>
        <w:t xml:space="preserve"> they or their parents just have to reach out to the counselor so that we can help them overcome the payment.  Some of them also do not have insurance and that is also a barrier.</w:t>
      </w:r>
    </w:p>
    <w:p w14:paraId="47BCF00B" w14:textId="4E55F84E" w:rsidR="00207EDC" w:rsidRDefault="00207EDC" w:rsidP="00414AC0">
      <w:r>
        <w:t xml:space="preserve">UK </w:t>
      </w:r>
      <w:r w:rsidR="00627170">
        <w:t>Student</w:t>
      </w:r>
      <w:r w:rsidR="00296252">
        <w:t xml:space="preserve"> Representative (did not introduce herself)</w:t>
      </w:r>
      <w:r>
        <w:t>:  Are you guys working with UK’s End the Trend Vaping program?</w:t>
      </w:r>
    </w:p>
    <w:p w14:paraId="200979FA" w14:textId="3339272E" w:rsidR="00207EDC" w:rsidRDefault="00207EDC" w:rsidP="00414AC0">
      <w:r w:rsidRPr="00F426D5">
        <w:rPr>
          <w:b/>
          <w:bCs/>
        </w:rPr>
        <w:t>Jasmine Hazelwood</w:t>
      </w:r>
      <w:r>
        <w:t>:  Yes, we have reached out to them.</w:t>
      </w:r>
    </w:p>
    <w:p w14:paraId="32A0D7B8" w14:textId="2ACCA7FE" w:rsidR="00207EDC" w:rsidRDefault="00207EDC" w:rsidP="00414AC0">
      <w:r w:rsidRPr="00F426D5">
        <w:rPr>
          <w:b/>
          <w:bCs/>
        </w:rPr>
        <w:t>Cassie Prather</w:t>
      </w:r>
      <w:r>
        <w:t>:  We are actually working with Midway to try to start it.</w:t>
      </w:r>
    </w:p>
    <w:p w14:paraId="1724394E" w14:textId="093805AC" w:rsidR="00207EDC" w:rsidRDefault="00AB4238" w:rsidP="00414AC0">
      <w:r>
        <w:t>UK</w:t>
      </w:r>
      <w:r w:rsidR="00207EDC">
        <w:t xml:space="preserve"> </w:t>
      </w:r>
      <w:r w:rsidR="00627170">
        <w:t>Student</w:t>
      </w:r>
      <w:r w:rsidR="00296252">
        <w:t xml:space="preserve"> Representative (did not introduce herself)</w:t>
      </w:r>
      <w:r w:rsidR="00207EDC">
        <w:t>:</w:t>
      </w:r>
      <w:r w:rsidR="00397E27">
        <w:t xml:space="preserve">  We actually have a new employee who will be coordinating End the Trend and she starts this week</w:t>
      </w:r>
      <w:r w:rsidR="00627170">
        <w:t xml:space="preserve">, so definitely reach out to her. One other thing I wanted to mention was counseling?  Is it just a </w:t>
      </w:r>
      <w:proofErr w:type="gramStart"/>
      <w:r w:rsidR="00627170">
        <w:t>one time</w:t>
      </w:r>
      <w:proofErr w:type="gramEnd"/>
      <w:r w:rsidR="00627170">
        <w:t xml:space="preserve"> thing you require?  </w:t>
      </w:r>
    </w:p>
    <w:p w14:paraId="07588C0B" w14:textId="65E31BDD" w:rsidR="00627170" w:rsidRDefault="00627170" w:rsidP="00414AC0">
      <w:r w:rsidRPr="00F426D5">
        <w:rPr>
          <w:b/>
          <w:bCs/>
        </w:rPr>
        <w:t>Jill Hargis</w:t>
      </w:r>
      <w:r>
        <w:t>:  No, they have to follow the recommendation of their school counselor after an assessment.  The student has to get an assessment and then follow through with the recommendations.</w:t>
      </w:r>
    </w:p>
    <w:p w14:paraId="54B0E804" w14:textId="32CC6B0B" w:rsidR="00625519" w:rsidRDefault="00625519" w:rsidP="00414AC0">
      <w:r w:rsidRPr="00F426D5">
        <w:rPr>
          <w:b/>
          <w:bCs/>
        </w:rPr>
        <w:lastRenderedPageBreak/>
        <w:t>Cassie Prather</w:t>
      </w:r>
      <w:r>
        <w:t xml:space="preserve">:  </w:t>
      </w:r>
      <w:r w:rsidR="00F426D5">
        <w:t>So,</w:t>
      </w:r>
      <w:r>
        <w:t xml:space="preserve"> there’s no drug prevention or DARE or drug prevention or anything like that in the high school?</w:t>
      </w:r>
    </w:p>
    <w:p w14:paraId="7BB41CDC" w14:textId="70A0C4B2" w:rsidR="00625519" w:rsidRDefault="00625519" w:rsidP="00414AC0">
      <w:r w:rsidRPr="00F426D5">
        <w:rPr>
          <w:b/>
          <w:bCs/>
        </w:rPr>
        <w:t>Jill Hargis</w:t>
      </w:r>
      <w:r>
        <w:t>:  No, but we do have DARE in Elementary.</w:t>
      </w:r>
    </w:p>
    <w:p w14:paraId="62A6C345" w14:textId="73E10E77" w:rsidR="00625519" w:rsidRDefault="00625519" w:rsidP="00414AC0">
      <w:r w:rsidRPr="00F426D5">
        <w:rPr>
          <w:b/>
          <w:bCs/>
        </w:rPr>
        <w:t>Cassie Prather</w:t>
      </w:r>
      <w:r>
        <w:t xml:space="preserve">:  Have you all looked into “Too Good for Drugs”? </w:t>
      </w:r>
    </w:p>
    <w:p w14:paraId="1BF4E90A" w14:textId="75F124B0" w:rsidR="00625519" w:rsidRDefault="00625519" w:rsidP="00414AC0">
      <w:r w:rsidRPr="00F426D5">
        <w:rPr>
          <w:b/>
          <w:bCs/>
        </w:rPr>
        <w:t>Jill Hargis</w:t>
      </w:r>
      <w:r>
        <w:t>:  We do that at the middle school.</w:t>
      </w:r>
    </w:p>
    <w:p w14:paraId="3F197B55" w14:textId="7A4FB872" w:rsidR="00625519" w:rsidRDefault="00625519" w:rsidP="00414AC0">
      <w:r w:rsidRPr="00F426D5">
        <w:rPr>
          <w:b/>
          <w:bCs/>
        </w:rPr>
        <w:t>Jasmine Hazelwood</w:t>
      </w:r>
      <w:r>
        <w:t xml:space="preserve">:  And we looked into that program for the high </w:t>
      </w:r>
      <w:proofErr w:type="gramStart"/>
      <w:r>
        <w:t>school</w:t>
      </w:r>
      <w:proofErr w:type="gramEnd"/>
      <w:r>
        <w:t xml:space="preserve"> but the curriculum is discontinued so we are unable to purchase it at the high school. </w:t>
      </w:r>
    </w:p>
    <w:p w14:paraId="5F63F69B" w14:textId="6CF7CCC0" w:rsidR="00625519" w:rsidRDefault="00625519" w:rsidP="00414AC0">
      <w:r w:rsidRPr="00F426D5">
        <w:rPr>
          <w:b/>
          <w:bCs/>
        </w:rPr>
        <w:t>Cassie P</w:t>
      </w:r>
      <w:r w:rsidR="00584433" w:rsidRPr="00F426D5">
        <w:rPr>
          <w:b/>
          <w:bCs/>
        </w:rPr>
        <w:t>rat</w:t>
      </w:r>
      <w:r w:rsidRPr="00F426D5">
        <w:rPr>
          <w:b/>
          <w:bCs/>
        </w:rPr>
        <w:t>her</w:t>
      </w:r>
      <w:r>
        <w:t>:  Because wasn’t that the program that had curriculum created for K – 11</w:t>
      </w:r>
      <w:r w:rsidRPr="00625519">
        <w:rPr>
          <w:vertAlign w:val="superscript"/>
        </w:rPr>
        <w:t>th</w:t>
      </w:r>
      <w:r>
        <w:t>, right?</w:t>
      </w:r>
    </w:p>
    <w:p w14:paraId="1DB478D1" w14:textId="18A2F14D" w:rsidR="00625519" w:rsidRDefault="00625519" w:rsidP="00414AC0">
      <w:r w:rsidRPr="00F426D5">
        <w:rPr>
          <w:b/>
          <w:bCs/>
        </w:rPr>
        <w:t>Jill Hargis</w:t>
      </w:r>
      <w:r>
        <w:t>:  Yes, and it was good too.  We did it with our health classes 2 years ago.   They’re still doing it this year at the middle school.  But at the high school, we really need treatment.   I think that curriculum would be better for middle school.  We even did it for 5</w:t>
      </w:r>
      <w:r w:rsidRPr="00625519">
        <w:rPr>
          <w:vertAlign w:val="superscript"/>
        </w:rPr>
        <w:t>th</w:t>
      </w:r>
      <w:r>
        <w:t xml:space="preserve"> graders.</w:t>
      </w:r>
    </w:p>
    <w:p w14:paraId="3E0FCB33" w14:textId="5323A34C" w:rsidR="00422838" w:rsidRDefault="00422838" w:rsidP="00414AC0">
      <w:r w:rsidRPr="00F426D5">
        <w:rPr>
          <w:b/>
          <w:bCs/>
        </w:rPr>
        <w:t>Cassie Prather</w:t>
      </w:r>
      <w:r>
        <w:t xml:space="preserve">:  Well, I think we’re having this summit just at the right time so that we can use the summer to plan and be ready next year. </w:t>
      </w:r>
    </w:p>
    <w:p w14:paraId="193C8815" w14:textId="010930D7" w:rsidR="00296252" w:rsidRDefault="00296252" w:rsidP="00414AC0">
      <w:r w:rsidRPr="00FF79FC">
        <w:rPr>
          <w:b/>
          <w:bCs/>
        </w:rPr>
        <w:t>Jill Hargis</w:t>
      </w:r>
      <w:r>
        <w:t xml:space="preserve">:  Yes, </w:t>
      </w:r>
      <w:r w:rsidR="00E84651">
        <w:t>I think what’s really hard is the academic impact because, you’re suspended</w:t>
      </w:r>
      <w:r>
        <w:t xml:space="preserve"> </w:t>
      </w:r>
      <w:r w:rsidR="00E84651">
        <w:t>and with all these discipline referrals, 4% of the student body, we’re losing to drop out.  We’re losing them when kids fail</w:t>
      </w:r>
      <w:r w:rsidR="00846BB1">
        <w:t>- because they’re not there because they’re vaping. We don’t have that choice—we have to suspend them—and it’s really hard, because we wouldn’t have as big of a problem without the vaping.</w:t>
      </w:r>
    </w:p>
    <w:p w14:paraId="58A35536" w14:textId="4581EE6F" w:rsidR="003B60A6" w:rsidRDefault="003B60A6" w:rsidP="00414AC0">
      <w:pPr>
        <w:rPr>
          <w:b/>
          <w:bCs/>
        </w:rPr>
      </w:pPr>
      <w:r w:rsidRPr="003B60A6">
        <w:rPr>
          <w:b/>
          <w:bCs/>
        </w:rPr>
        <w:t>Roundtable</w:t>
      </w:r>
    </w:p>
    <w:p w14:paraId="24A4EB32" w14:textId="5969B7AF" w:rsidR="003B60A6" w:rsidRDefault="003B60A6" w:rsidP="00414AC0">
      <w:r w:rsidRPr="00FF79FC">
        <w:rPr>
          <w:b/>
          <w:bCs/>
        </w:rPr>
        <w:t>Lisa Johnson</w:t>
      </w:r>
      <w:r>
        <w:t>:  Welcome and introduction of guest speakers</w:t>
      </w:r>
    </w:p>
    <w:p w14:paraId="7627C940" w14:textId="19EC9BEE" w:rsidR="003B60A6" w:rsidRDefault="003B60A6" w:rsidP="00E15FC2">
      <w:pPr>
        <w:pStyle w:val="ListParagraph"/>
        <w:numPr>
          <w:ilvl w:val="0"/>
          <w:numId w:val="9"/>
        </w:numPr>
      </w:pPr>
      <w:r w:rsidRPr="00FF79FC">
        <w:rPr>
          <w:b/>
          <w:bCs/>
        </w:rPr>
        <w:t>Charles Kendell</w:t>
      </w:r>
      <w:r>
        <w:t xml:space="preserve">, Franklin County ASAP:  </w:t>
      </w:r>
      <w:r w:rsidR="00E15FC2">
        <w:t xml:space="preserve">Overview of the Just Say </w:t>
      </w:r>
      <w:proofErr w:type="gramStart"/>
      <w:r w:rsidR="00E15FC2">
        <w:t>Yes  program</w:t>
      </w:r>
      <w:proofErr w:type="gramEnd"/>
      <w:r w:rsidR="00E15FC2">
        <w:t xml:space="preserve"> origin in Franklin County, Just Say Yes program overview, Yes Card overview</w:t>
      </w:r>
      <w:r w:rsidR="00BA490F">
        <w:t>, testimonials from families whose children have benefitted from the Just Say Yes program</w:t>
      </w:r>
      <w:r w:rsidR="00230AB8">
        <w:t xml:space="preserve">.  Since inception of the program, participation in arts has increased by 80%.  Participation in sports has increased by 39%. </w:t>
      </w:r>
    </w:p>
    <w:p w14:paraId="20F83CAC" w14:textId="0EADF9F8" w:rsidR="003B60A6" w:rsidRDefault="003B60A6" w:rsidP="00E15FC2">
      <w:pPr>
        <w:pStyle w:val="ListParagraph"/>
        <w:numPr>
          <w:ilvl w:val="0"/>
          <w:numId w:val="9"/>
        </w:numPr>
      </w:pPr>
      <w:r w:rsidRPr="00FF79FC">
        <w:rPr>
          <w:b/>
          <w:bCs/>
        </w:rPr>
        <w:t>Amanda White</w:t>
      </w:r>
      <w:r>
        <w:t>, Academy Director of Kentucky Dance Academy</w:t>
      </w:r>
      <w:r w:rsidR="00E15FC2">
        <w:t>:  Overview of her experience as a provider of youth services.  She accepts the Yes Card, just as she would any credit card, as payment.  Amanda also talked</w:t>
      </w:r>
      <w:r w:rsidR="00230AB8">
        <w:t xml:space="preserve"> </w:t>
      </w:r>
      <w:r w:rsidR="00E15FC2">
        <w:t>about the ways in which her participation in the Just Say Yes program has allowed her to expand services to older students who now teach younger Just Say Yes program enrollees.</w:t>
      </w:r>
      <w:r w:rsidR="00BA490F">
        <w:t xml:space="preserve">  Enrollment has increased by about 30 students since she became a Yes Card service provider. Transportation is an obstacle. </w:t>
      </w:r>
    </w:p>
    <w:p w14:paraId="14E12042" w14:textId="6F27A8E3" w:rsidR="003B60A6" w:rsidRDefault="003B60A6" w:rsidP="00E15FC2">
      <w:pPr>
        <w:pStyle w:val="ListParagraph"/>
        <w:numPr>
          <w:ilvl w:val="0"/>
          <w:numId w:val="9"/>
        </w:numPr>
      </w:pPr>
      <w:r w:rsidRPr="00FF79FC">
        <w:rPr>
          <w:b/>
          <w:bCs/>
        </w:rPr>
        <w:t>Nicole Carlton</w:t>
      </w:r>
      <w:r>
        <w:t xml:space="preserve">, </w:t>
      </w:r>
      <w:proofErr w:type="gramStart"/>
      <w:r w:rsidR="00230AB8">
        <w:t>Founder .</w:t>
      </w:r>
      <w:proofErr w:type="gramEnd"/>
      <w:r w:rsidR="00230AB8">
        <w:t xml:space="preserve"> Director of </w:t>
      </w:r>
      <w:r>
        <w:t>Kentucky Gem Cats</w:t>
      </w:r>
      <w:r w:rsidR="00E15FC2">
        <w:t xml:space="preserve">:  Overview of her experience as a provider of youth services. She accepts the Yes Card, just as she would any credit card, as payment.  Nicole also talked about the way sin which her participation in the Just Say Yes program has increased the diversity of students she teaches.  </w:t>
      </w:r>
      <w:r w:rsidR="00BA490F">
        <w:t>Transportation is an obstacle.</w:t>
      </w:r>
    </w:p>
    <w:p w14:paraId="3AEBEE47" w14:textId="3EC0AA72" w:rsidR="00E15FC2" w:rsidRDefault="00E15FC2" w:rsidP="00E15FC2">
      <w:pPr>
        <w:ind w:left="72"/>
        <w:rPr>
          <w:b/>
          <w:bCs/>
        </w:rPr>
      </w:pPr>
      <w:r w:rsidRPr="00E15FC2">
        <w:rPr>
          <w:b/>
          <w:bCs/>
        </w:rPr>
        <w:t>Questions</w:t>
      </w:r>
    </w:p>
    <w:p w14:paraId="4048F000" w14:textId="77777777" w:rsidR="00FB232C" w:rsidRDefault="00FB232C" w:rsidP="00FB232C">
      <w:r w:rsidRPr="00FF79FC">
        <w:rPr>
          <w:b/>
          <w:bCs/>
        </w:rPr>
        <w:t xml:space="preserve">Helen </w:t>
      </w:r>
      <w:proofErr w:type="spellStart"/>
      <w:r w:rsidRPr="00FF79FC">
        <w:rPr>
          <w:b/>
          <w:bCs/>
        </w:rPr>
        <w:t>Rentch</w:t>
      </w:r>
      <w:proofErr w:type="spellEnd"/>
      <w:r w:rsidRPr="00BA490F">
        <w:t>: What is the redemption rate of the Yes Cards?</w:t>
      </w:r>
    </w:p>
    <w:p w14:paraId="492C0186" w14:textId="77777777" w:rsidR="00FB232C" w:rsidRDefault="00FB232C" w:rsidP="00FB232C">
      <w:r w:rsidRPr="00FF79FC">
        <w:rPr>
          <w:b/>
          <w:bCs/>
        </w:rPr>
        <w:t>Charlie Kendell</w:t>
      </w:r>
      <w:r>
        <w:t xml:space="preserve">:  Last year, 209 cards were issued.  169 cards were redeemed.  </w:t>
      </w:r>
    </w:p>
    <w:p w14:paraId="38434B85" w14:textId="0A3541CF" w:rsidR="00FB232C" w:rsidRDefault="00FB232C" w:rsidP="00FB232C">
      <w:r w:rsidRPr="00FF79FC">
        <w:rPr>
          <w:b/>
          <w:bCs/>
        </w:rPr>
        <w:lastRenderedPageBreak/>
        <w:t>Lisa Johnson</w:t>
      </w:r>
      <w:r>
        <w:t xml:space="preserve">:  We have 900 students at WCMS.  We have another 1200 students at WCHS.  That’s 21 </w:t>
      </w:r>
      <w:proofErr w:type="gramStart"/>
      <w:r>
        <w:t>students</w:t>
      </w:r>
      <w:proofErr w:type="gramEnd"/>
      <w:r>
        <w:t xml:space="preserve"> total. At $400 per Yes Card per student, that’s $840K per year.  Now that money wouldn’t come from taxpayers.  There is money out there for substance use prevention, so this program would be funded using grants.  We would start by contracting with Planet Youth, which has a $20K per year price tag—and you have to commit for 5 years.  But Planet Youth helps you collect </w:t>
      </w:r>
      <w:r w:rsidR="00FF79FC">
        <w:t>and</w:t>
      </w:r>
      <w:r>
        <w:t xml:space="preserve"> analyze data, helps you develop the program, helps you track and report data to your stakeholders, etc.  </w:t>
      </w:r>
    </w:p>
    <w:p w14:paraId="08B4FEFE" w14:textId="77777777" w:rsidR="00FB232C" w:rsidRDefault="00FB232C" w:rsidP="00FB232C">
      <w:r w:rsidRPr="00FF79FC">
        <w:rPr>
          <w:b/>
          <w:bCs/>
        </w:rPr>
        <w:t>Charlie Kendell &amp; Nicole Carlton</w:t>
      </w:r>
      <w:r>
        <w:t xml:space="preserve">:  We wrote a federal grant and had the money on the front end.  But then when we were ready to roll out our program, COVID shut everything down.  We put our hands up to see if we could hit PAUSE, but the answer was no, so we had to keep moving forward and spend the money that we had received to implement this program.   Now, Planet Youth was really important because they were able to get the data even though the KIP Survey was postponed in 2020.  They not only collected the data, but they reported back to us so we knew exactly what our risk factors </w:t>
      </w:r>
      <w:proofErr w:type="gramStart"/>
      <w:r>
        <w:t>were</w:t>
      </w:r>
      <w:proofErr w:type="gramEnd"/>
      <w:r>
        <w:t xml:space="preserve"> and we knew what would most likely resonate with our students in terms of program offerings. Planet Youth also provides phenomenal trainings that we wouldn’t have access to otherwise.  They do an excellent, excellent job. This is science, and it must be evaluated as such.  This is a proven, evidence-based prevention model.  This is not just some ploy to get plastic cards into the economy.</w:t>
      </w:r>
    </w:p>
    <w:p w14:paraId="22A7094D" w14:textId="77777777" w:rsidR="00FB232C" w:rsidRDefault="00FB232C" w:rsidP="00FB232C">
      <w:r w:rsidRPr="00FF79FC">
        <w:rPr>
          <w:b/>
          <w:bCs/>
        </w:rPr>
        <w:t>Rich Pictor:</w:t>
      </w:r>
      <w:r>
        <w:t xml:space="preserve"> Can you reload a card?</w:t>
      </w:r>
    </w:p>
    <w:p w14:paraId="7D1C9D32" w14:textId="77777777" w:rsidR="00FB232C" w:rsidRDefault="00FB232C" w:rsidP="00FB232C">
      <w:r w:rsidRPr="00FF79FC">
        <w:rPr>
          <w:b/>
          <w:bCs/>
        </w:rPr>
        <w:t>Charlie Kendell</w:t>
      </w:r>
      <w:r>
        <w:t>:   Yes.  We haven’t done that but yes, that is something that can be done.</w:t>
      </w:r>
    </w:p>
    <w:p w14:paraId="4705CCC1" w14:textId="77777777" w:rsidR="00C7298D" w:rsidRDefault="00C7298D" w:rsidP="00C672AC">
      <w:r w:rsidRPr="00FF79FC">
        <w:rPr>
          <w:b/>
          <w:bCs/>
        </w:rPr>
        <w:t>Lisa Johnson</w:t>
      </w:r>
      <w:r>
        <w:t>:  How has your participation in this program impacted your business?</w:t>
      </w:r>
    </w:p>
    <w:p w14:paraId="6B0BE1D4" w14:textId="31DA080F" w:rsidR="00C7298D" w:rsidRDefault="00C7298D" w:rsidP="00C7298D">
      <w:r w:rsidRPr="00FF79FC">
        <w:rPr>
          <w:b/>
          <w:bCs/>
        </w:rPr>
        <w:t>Nicole Carlton</w:t>
      </w:r>
      <w:r>
        <w:t xml:space="preserve">, Kentucky Gem Cats:  It has been completely positive.  </w:t>
      </w:r>
      <w:r w:rsidR="00FF79FC">
        <w:t>Typically,</w:t>
      </w:r>
      <w:r>
        <w:t xml:space="preserve"> when they love it, they usually try to get siblings and friends to join too.  </w:t>
      </w:r>
      <w:r w:rsidR="00FF79FC">
        <w:t>So,</w:t>
      </w:r>
      <w:r>
        <w:t xml:space="preserve"> it has just been really good in general.  Nothing but positives!</w:t>
      </w:r>
    </w:p>
    <w:p w14:paraId="61E77CD2" w14:textId="074D8843" w:rsidR="00C7298D" w:rsidRDefault="00C7298D" w:rsidP="00C7298D">
      <w:r w:rsidRPr="00FF79FC">
        <w:rPr>
          <w:b/>
          <w:bCs/>
        </w:rPr>
        <w:t>Amanda White</w:t>
      </w:r>
      <w:r>
        <w:t>, Kentucky Dance Academy:  It has been very good.  It has allowed lots of kids to experience dance, and it has also greatly increased diversity in student enrollment.  It has been great!</w:t>
      </w:r>
    </w:p>
    <w:p w14:paraId="71BB1756" w14:textId="16621B10" w:rsidR="00C7298D" w:rsidRDefault="00C7298D" w:rsidP="00C7298D">
      <w:r w:rsidRPr="00FF79FC">
        <w:rPr>
          <w:b/>
          <w:bCs/>
        </w:rPr>
        <w:t>Laurel Hostetter</w:t>
      </w:r>
      <w:r>
        <w:t>:  What about when the card runs out and the program isn’t over?  How do you deal with that</w:t>
      </w:r>
      <w:r w:rsidR="002A2242">
        <w:t>?</w:t>
      </w:r>
    </w:p>
    <w:p w14:paraId="2B95E3C9" w14:textId="77777777" w:rsidR="00C672AC" w:rsidRDefault="008C2617" w:rsidP="00C7298D">
      <w:r w:rsidRPr="00FF79FC">
        <w:rPr>
          <w:b/>
          <w:bCs/>
        </w:rPr>
        <w:t>Amanda White</w:t>
      </w:r>
      <w:r>
        <w:t>, Kentucky Dance Academy:  We have a scholarship program that would allow the children to continue, but they would have to apply.</w:t>
      </w:r>
    </w:p>
    <w:p w14:paraId="5F3C6A65" w14:textId="02B66D90" w:rsidR="008C2617" w:rsidRDefault="008C2617" w:rsidP="00C7298D">
      <w:r w:rsidRPr="00FF79FC">
        <w:rPr>
          <w:b/>
          <w:bCs/>
        </w:rPr>
        <w:t>Nicole Carlton</w:t>
      </w:r>
      <w:r>
        <w:t xml:space="preserve">, Kentucky Gem Cats:  We have package options and we let parents know on the front end that once their child commits to a package option, there is no backing out.  The card does not provide enough money for them to be on a team, but it makes it a little bit more affordable.  </w:t>
      </w:r>
    </w:p>
    <w:p w14:paraId="0F546D21" w14:textId="7423F3AB" w:rsidR="008C2617" w:rsidRDefault="008C2617" w:rsidP="00C7298D">
      <w:r w:rsidRPr="00FF79FC">
        <w:rPr>
          <w:b/>
          <w:bCs/>
        </w:rPr>
        <w:t>Anne Miller</w:t>
      </w:r>
      <w:r>
        <w:t>:  Can the Yes Card pay for school sports?</w:t>
      </w:r>
    </w:p>
    <w:p w14:paraId="2247DA23" w14:textId="155DF208" w:rsidR="008C2617" w:rsidRDefault="008C2617" w:rsidP="00C7298D">
      <w:r w:rsidRPr="00FF79FC">
        <w:rPr>
          <w:b/>
          <w:bCs/>
        </w:rPr>
        <w:t>Charlie Kendell</w:t>
      </w:r>
      <w:r>
        <w:t>:  Yes.  And we have also partnered with Parks and Rec so that kids can participate in activities there as well.  We also provide money through the Drug Court so that kids going through that system can get referrals to participate in cooking classes and art classes using the Yes Card.</w:t>
      </w:r>
    </w:p>
    <w:p w14:paraId="501AD015" w14:textId="51E78DE4" w:rsidR="008C2617" w:rsidRDefault="008C2617" w:rsidP="00C7298D">
      <w:r w:rsidRPr="00FF79FC">
        <w:rPr>
          <w:b/>
          <w:bCs/>
        </w:rPr>
        <w:t>Lisa Johnson</w:t>
      </w:r>
      <w:r>
        <w:t>:  Can kids use the Yes Card to pay for WYSA?</w:t>
      </w:r>
    </w:p>
    <w:p w14:paraId="3B3B3D38" w14:textId="5A0C85B0" w:rsidR="008C2617" w:rsidRDefault="008C2617" w:rsidP="00C7298D">
      <w:r w:rsidRPr="00FF79FC">
        <w:rPr>
          <w:b/>
          <w:bCs/>
        </w:rPr>
        <w:t>Charlie Kendell</w:t>
      </w:r>
      <w:r>
        <w:t>:  Yes, there’s no reason not to.</w:t>
      </w:r>
    </w:p>
    <w:p w14:paraId="2D718C6D" w14:textId="7270894B" w:rsidR="008C2617" w:rsidRDefault="00B52128" w:rsidP="00C7298D">
      <w:r w:rsidRPr="00FF79FC">
        <w:rPr>
          <w:b/>
          <w:bCs/>
        </w:rPr>
        <w:lastRenderedPageBreak/>
        <w:t>Laurel Hostetter</w:t>
      </w:r>
      <w:r>
        <w:t xml:space="preserve">:  </w:t>
      </w:r>
      <w:r w:rsidR="00FF79FC">
        <w:t>So,</w:t>
      </w:r>
      <w:r>
        <w:t xml:space="preserve"> the sign up and payment process is normal, right?</w:t>
      </w:r>
    </w:p>
    <w:p w14:paraId="74F24EE3" w14:textId="60CB6B65" w:rsidR="00B52128" w:rsidRDefault="00B52128" w:rsidP="00C7298D">
      <w:r w:rsidRPr="00FF79FC">
        <w:rPr>
          <w:b/>
          <w:bCs/>
        </w:rPr>
        <w:t>Charlie Kendell</w:t>
      </w:r>
      <w:r>
        <w:t>:  Yes, but it removes the barrier.   With this program, cost is no longer a barrier.</w:t>
      </w:r>
    </w:p>
    <w:p w14:paraId="76E3DDC6" w14:textId="329CCE48" w:rsidR="00B52128" w:rsidRDefault="00B52128" w:rsidP="00C7298D">
      <w:r w:rsidRPr="00FF79FC">
        <w:rPr>
          <w:b/>
          <w:bCs/>
        </w:rPr>
        <w:t>Ashley Hicks</w:t>
      </w:r>
      <w:r>
        <w:t>, WCPS FRC:  Is the program need based?</w:t>
      </w:r>
    </w:p>
    <w:p w14:paraId="37E8E1CF" w14:textId="77777777" w:rsidR="00B52128" w:rsidRDefault="00B52128" w:rsidP="00C7298D">
      <w:r w:rsidRPr="00FF79FC">
        <w:rPr>
          <w:b/>
          <w:bCs/>
        </w:rPr>
        <w:t>Charlie Kendell</w:t>
      </w:r>
      <w:r>
        <w:t>:  No.  We were very intentional about that.  You don’t want to stigmatize the card by limiting it to underprivileged kids.  Kids from all backgrounds use substances, so we want to encourage kids from all backgrounds to utilize the yes cards.</w:t>
      </w:r>
    </w:p>
    <w:p w14:paraId="1B5738BF" w14:textId="77777777" w:rsidR="00B52128" w:rsidRDefault="00B52128" w:rsidP="00C7298D">
      <w:r w:rsidRPr="00FF79FC">
        <w:rPr>
          <w:b/>
          <w:bCs/>
        </w:rPr>
        <w:t>Ashley Hicks</w:t>
      </w:r>
      <w:r>
        <w:t xml:space="preserve">, WCPS FRC:  Our Friskies programs are able to pay for extracurricular activities for students—like up to $100 per year—Could we load additional funds to the card to help students continue their participation in activities that they love? </w:t>
      </w:r>
    </w:p>
    <w:p w14:paraId="30E4957D" w14:textId="350764A5" w:rsidR="00B52128" w:rsidRDefault="00B52128" w:rsidP="00C7298D">
      <w:r w:rsidRPr="00FF79FC">
        <w:rPr>
          <w:b/>
          <w:bCs/>
        </w:rPr>
        <w:t>Charlie Kendell</w:t>
      </w:r>
      <w:r>
        <w:t xml:space="preserve">:  Yes. This would be your program, so yes, it you could work out a way to do that, there’s no reason you couldn’t do it.  </w:t>
      </w:r>
    </w:p>
    <w:p w14:paraId="77ACE9A7" w14:textId="3EA08354" w:rsidR="00B52128" w:rsidRDefault="00B52128" w:rsidP="00C7298D">
      <w:r w:rsidRPr="00FF79FC">
        <w:rPr>
          <w:b/>
          <w:bCs/>
        </w:rPr>
        <w:t>Rich Pictor</w:t>
      </w:r>
      <w:r>
        <w:t xml:space="preserve">:  How does the </w:t>
      </w:r>
      <w:r w:rsidR="00813AB4">
        <w:t>card know if the person using the card is the person that the card was issued to?</w:t>
      </w:r>
    </w:p>
    <w:p w14:paraId="1307D3A4" w14:textId="500AD1C9" w:rsidR="0000053B" w:rsidRDefault="00813AB4" w:rsidP="00C7298D">
      <w:r w:rsidRPr="00FF79FC">
        <w:rPr>
          <w:b/>
          <w:bCs/>
        </w:rPr>
        <w:t>Nicole Carlton</w:t>
      </w:r>
      <w:r>
        <w:t>:  The parent has to register the child</w:t>
      </w:r>
      <w:r w:rsidR="0000053B">
        <w:t>, but unless they tell us they are using a Yes Card, we have no way of knowing.  When we enter the card into our system, it works like a regular debit card.</w:t>
      </w:r>
    </w:p>
    <w:p w14:paraId="6849205A" w14:textId="77777777" w:rsidR="00C672AC" w:rsidRDefault="0000053B" w:rsidP="00C7298D">
      <w:r w:rsidRPr="00FF79FC">
        <w:rPr>
          <w:b/>
          <w:bCs/>
        </w:rPr>
        <w:t>Charlie Kendell</w:t>
      </w:r>
      <w:r>
        <w:t xml:space="preserve">:   </w:t>
      </w:r>
      <w:r w:rsidR="00C672AC">
        <w:t xml:space="preserve">We aren’t making the card available to any child who isn’t in Middle School, so I don’t know how anyone would use the card if it wasn’t issued to them. </w:t>
      </w:r>
    </w:p>
    <w:p w14:paraId="5142675A" w14:textId="77777777" w:rsidR="00C672AC" w:rsidRDefault="00C672AC" w:rsidP="00C7298D">
      <w:r w:rsidRPr="00FF79FC">
        <w:rPr>
          <w:b/>
          <w:bCs/>
        </w:rPr>
        <w:t>Cassie Prather</w:t>
      </w:r>
      <w:r>
        <w:t>:  Is there a database of all the kids who have Yes Cards?</w:t>
      </w:r>
    </w:p>
    <w:p w14:paraId="033BEDFA" w14:textId="73EA9B69" w:rsidR="00C672AC" w:rsidRDefault="00C672AC" w:rsidP="00C7298D">
      <w:r w:rsidRPr="00FF79FC">
        <w:rPr>
          <w:b/>
          <w:bCs/>
        </w:rPr>
        <w:t>Charlie Kendell</w:t>
      </w:r>
      <w:r>
        <w:t>:  There is an internal list that we use to collect statistical data, but the providers do not have access to the list.</w:t>
      </w:r>
      <w:r w:rsidR="0000053B">
        <w:t xml:space="preserve"> </w:t>
      </w:r>
    </w:p>
    <w:p w14:paraId="0A58F10D" w14:textId="24EBA893" w:rsidR="007409E3" w:rsidRDefault="007409E3" w:rsidP="00C7298D">
      <w:r>
        <w:t xml:space="preserve">The discussion continued with many in attendance stating their support for the program as well as discussing specific scenarios as they would apply to individual service providers.  The panel provided their opinions on how they might handle specific scenarios but emphasized the fact that Woodford County will have liberty to tailor their program to meet the needs of Woodford County adolescents and service providers. </w:t>
      </w:r>
      <w:r w:rsidR="009B7FD9">
        <w:t xml:space="preserve">  Woodford County can design their own program.</w:t>
      </w:r>
    </w:p>
    <w:p w14:paraId="1C92994D" w14:textId="2D59F5D6" w:rsidR="00FB232C" w:rsidRPr="00CF0D43" w:rsidRDefault="007409E3" w:rsidP="00FB232C">
      <w:pPr>
        <w:rPr>
          <w:b/>
          <w:bCs/>
        </w:rPr>
      </w:pPr>
      <w:r w:rsidRPr="00CF0D43">
        <w:rPr>
          <w:b/>
          <w:bCs/>
        </w:rPr>
        <w:t xml:space="preserve">Motion to </w:t>
      </w:r>
      <w:r w:rsidR="00CF0D43">
        <w:rPr>
          <w:b/>
          <w:bCs/>
        </w:rPr>
        <w:t>request that city and county government formalize commitment to fund Planet Youth</w:t>
      </w:r>
    </w:p>
    <w:p w14:paraId="19A555F2" w14:textId="3334FE0A" w:rsidR="001415B4" w:rsidRDefault="001415B4" w:rsidP="00FB232C">
      <w:r w:rsidRPr="003C07CB">
        <w:rPr>
          <w:b/>
          <w:bCs/>
        </w:rPr>
        <w:t>Lisa Johnson</w:t>
      </w:r>
      <w:r>
        <w:t xml:space="preserve">:  Mayor Traugott has agreed to utilize monies from Opioid Settlement to fund at least half of the amount needed to sign a contract with Planet Youth. I would like to make a motion to move forward </w:t>
      </w:r>
      <w:r w:rsidR="00CF0D43">
        <w:t xml:space="preserve">and enter into a contract </w:t>
      </w:r>
      <w:r>
        <w:t xml:space="preserve">with Planet Youth. </w:t>
      </w:r>
    </w:p>
    <w:p w14:paraId="0F622623" w14:textId="66840211" w:rsidR="001415B4" w:rsidRPr="003C07CB" w:rsidRDefault="001415B4" w:rsidP="00FB232C">
      <w:pPr>
        <w:rPr>
          <w:b/>
          <w:bCs/>
        </w:rPr>
      </w:pPr>
      <w:r w:rsidRPr="003C07CB">
        <w:rPr>
          <w:b/>
          <w:bCs/>
        </w:rPr>
        <w:t>Second:  Judge James Kay</w:t>
      </w:r>
    </w:p>
    <w:p w14:paraId="09C6BED3" w14:textId="77777777" w:rsidR="006D7C51" w:rsidRDefault="001415B4" w:rsidP="006D7C51">
      <w:pPr>
        <w:spacing w:after="0" w:line="240" w:lineRule="auto"/>
      </w:pPr>
      <w:r w:rsidRPr="003C07CB">
        <w:rPr>
          <w:b/>
          <w:bCs/>
        </w:rPr>
        <w:t>Discussion:  WC Attorney Alan George and VPD Assistant Chief Rob Young</w:t>
      </w:r>
      <w:r>
        <w:t xml:space="preserve"> had some questions and were not comfortable voting to move forward without having formal funding agreements in place first. </w:t>
      </w:r>
    </w:p>
    <w:p w14:paraId="7259B0C8" w14:textId="77777777" w:rsidR="000939C0" w:rsidRDefault="006D7C51" w:rsidP="000939C0">
      <w:pPr>
        <w:spacing w:after="0" w:line="240" w:lineRule="auto"/>
      </w:pPr>
      <w:r w:rsidRPr="00AC1CD8">
        <w:rPr>
          <w:b/>
          <w:bCs/>
        </w:rPr>
        <w:t>Nancy Blackford</w:t>
      </w:r>
      <w:r>
        <w:t xml:space="preserve"> asked Judge James Kay if </w:t>
      </w:r>
      <w:r w:rsidR="00AC1CD8">
        <w:t xml:space="preserve">the </w:t>
      </w:r>
      <w:r>
        <w:t>City commit to fund</w:t>
      </w:r>
      <w:r w:rsidR="00AC1CD8">
        <w:t xml:space="preserve"> 1</w:t>
      </w:r>
      <w:r w:rsidR="00AC1CD8" w:rsidRPr="00AC1CD8">
        <w:rPr>
          <w:vertAlign w:val="superscript"/>
        </w:rPr>
        <w:t>st</w:t>
      </w:r>
      <w:r w:rsidR="00AC1CD8">
        <w:t xml:space="preserve"> half</w:t>
      </w:r>
      <w:r>
        <w:t xml:space="preserve"> and enter into a contract with Planet Youth, will the Fiscal Court County do the same for the 2</w:t>
      </w:r>
      <w:r w:rsidRPr="006D7C51">
        <w:rPr>
          <w:vertAlign w:val="superscript"/>
        </w:rPr>
        <w:t>nd</w:t>
      </w:r>
      <w:r>
        <w:t xml:space="preserve"> half?</w:t>
      </w:r>
    </w:p>
    <w:p w14:paraId="715022A2" w14:textId="18FD6B60" w:rsidR="001415B4" w:rsidRDefault="000939C0" w:rsidP="00FB232C">
      <w:r w:rsidRPr="000939C0">
        <w:rPr>
          <w:b/>
          <w:bCs/>
        </w:rPr>
        <w:t>Judge James Kay</w:t>
      </w:r>
      <w:r>
        <w:t xml:space="preserve"> said yes after receiving contract from the City of Versailles.</w:t>
      </w:r>
    </w:p>
    <w:p w14:paraId="104B93F5" w14:textId="77777777" w:rsidR="00AC1CD8" w:rsidRDefault="00AC1CD8" w:rsidP="00FB232C"/>
    <w:p w14:paraId="617F95A4" w14:textId="59CC84AF" w:rsidR="001415B4" w:rsidRDefault="001415B4" w:rsidP="00FB232C">
      <w:r w:rsidRPr="003C07CB">
        <w:rPr>
          <w:b/>
          <w:bCs/>
        </w:rPr>
        <w:lastRenderedPageBreak/>
        <w:t>Judge Kay</w:t>
      </w:r>
      <w:r>
        <w:t xml:space="preserve"> removed his second on Lisa Johnson’s motion. </w:t>
      </w:r>
    </w:p>
    <w:p w14:paraId="66DA693A" w14:textId="3929CDEC" w:rsidR="001415B4" w:rsidRDefault="001415B4" w:rsidP="00FB232C">
      <w:r w:rsidRPr="003C07CB">
        <w:rPr>
          <w:b/>
          <w:bCs/>
        </w:rPr>
        <w:t>Lisa Johnson</w:t>
      </w:r>
      <w:r>
        <w:t xml:space="preserve"> removed her motion. </w:t>
      </w:r>
    </w:p>
    <w:p w14:paraId="6DE96246" w14:textId="1B4DFBCA" w:rsidR="009B7FD9" w:rsidRDefault="001415B4" w:rsidP="001415B4">
      <w:r w:rsidRPr="003C07CB">
        <w:rPr>
          <w:b/>
          <w:bCs/>
        </w:rPr>
        <w:t>Judge Kay</w:t>
      </w:r>
      <w:r>
        <w:t xml:space="preserve"> made a new motion to ask</w:t>
      </w:r>
      <w:r w:rsidR="00CF0D43">
        <w:t xml:space="preserve"> </w:t>
      </w:r>
      <w:r w:rsidR="009B7FD9">
        <w:t>city and county government to formalize their financial commitment to</w:t>
      </w:r>
      <w:r w:rsidR="00502313">
        <w:t xml:space="preserve"> use a portion of Opioid Settlement monies to</w:t>
      </w:r>
      <w:r w:rsidR="009B7FD9">
        <w:t xml:space="preserve"> fund the Planet Youth Survey and Guidance Plan. </w:t>
      </w:r>
    </w:p>
    <w:p w14:paraId="73663DFE" w14:textId="0460A016" w:rsidR="00CF0D43" w:rsidRPr="003C07CB" w:rsidRDefault="001415B4" w:rsidP="00FB232C">
      <w:pPr>
        <w:rPr>
          <w:b/>
          <w:bCs/>
        </w:rPr>
      </w:pPr>
      <w:r w:rsidRPr="003C07CB">
        <w:rPr>
          <w:b/>
          <w:bCs/>
        </w:rPr>
        <w:t>Second</w:t>
      </w:r>
      <w:r w:rsidR="009B7FD9" w:rsidRPr="003C07CB">
        <w:rPr>
          <w:b/>
          <w:bCs/>
        </w:rPr>
        <w:t xml:space="preserve">: </w:t>
      </w:r>
      <w:r w:rsidR="00401477" w:rsidRPr="003C07CB">
        <w:rPr>
          <w:b/>
          <w:bCs/>
        </w:rPr>
        <w:t>Rob Young</w:t>
      </w:r>
    </w:p>
    <w:p w14:paraId="71DDD06C" w14:textId="4D97EBDD" w:rsidR="009B7FD9" w:rsidRDefault="001415B4" w:rsidP="00FB232C">
      <w:r>
        <w:t xml:space="preserve">Vote: </w:t>
      </w:r>
      <w:r w:rsidR="003C07CB">
        <w:t>Motion c</w:t>
      </w:r>
      <w:r>
        <w:t>arried unanimously.</w:t>
      </w:r>
    </w:p>
    <w:p w14:paraId="56207688" w14:textId="56C154CB" w:rsidR="00401477" w:rsidRDefault="00401477" w:rsidP="00FB232C">
      <w:r w:rsidRPr="003C07CB">
        <w:rPr>
          <w:b/>
          <w:bCs/>
        </w:rPr>
        <w:t>Lisa Johnson</w:t>
      </w:r>
      <w:r>
        <w:t>: Thanked everyone for coming.</w:t>
      </w:r>
    </w:p>
    <w:p w14:paraId="0991CEC8" w14:textId="32D18420" w:rsidR="001415B4" w:rsidRDefault="00661DBC" w:rsidP="00EB5F5E">
      <w:pPr>
        <w:spacing w:after="0" w:line="240" w:lineRule="auto"/>
        <w:rPr>
          <w:b/>
          <w:bCs/>
        </w:rPr>
      </w:pPr>
      <w:r w:rsidRPr="00661DBC">
        <w:rPr>
          <w:b/>
          <w:bCs/>
        </w:rPr>
        <w:t>Freeman Bailey</w:t>
      </w:r>
      <w:r>
        <w:t xml:space="preserve"> </w:t>
      </w:r>
      <w:r w:rsidRPr="00661DBC">
        <w:t xml:space="preserve">- </w:t>
      </w:r>
      <w:r w:rsidR="00CF0D43" w:rsidRPr="00661DBC">
        <w:t>Motion to adjourn</w:t>
      </w:r>
      <w:r w:rsidR="003C07CB">
        <w:rPr>
          <w:b/>
          <w:bCs/>
        </w:rPr>
        <w:t xml:space="preserve">  </w:t>
      </w:r>
    </w:p>
    <w:p w14:paraId="2349D357" w14:textId="77777777" w:rsidR="00EB5F5E" w:rsidRDefault="00CF0D43" w:rsidP="00EB5F5E">
      <w:pPr>
        <w:spacing w:after="0" w:line="240" w:lineRule="auto"/>
      </w:pPr>
      <w:r>
        <w:t xml:space="preserve">First:  </w:t>
      </w:r>
      <w:r w:rsidR="00401477">
        <w:t>Cassie Prather</w:t>
      </w:r>
      <w:r w:rsidR="00EB5F5E">
        <w:t xml:space="preserve"> </w:t>
      </w:r>
    </w:p>
    <w:p w14:paraId="3CA3D2F6" w14:textId="61DE2BF9" w:rsidR="00625519" w:rsidRDefault="00CF0D43" w:rsidP="00EB5F5E">
      <w:pPr>
        <w:spacing w:line="240" w:lineRule="auto"/>
      </w:pPr>
      <w:r>
        <w:t xml:space="preserve">Second:  </w:t>
      </w:r>
      <w:r w:rsidR="003C07CB" w:rsidRPr="006D7C51">
        <w:t>Lisa Johnson</w:t>
      </w:r>
    </w:p>
    <w:p w14:paraId="36B13D12" w14:textId="77777777" w:rsidR="00627170" w:rsidRDefault="00627170" w:rsidP="00414AC0"/>
    <w:p w14:paraId="1F192C06" w14:textId="77777777" w:rsidR="005107CA" w:rsidRDefault="005107CA" w:rsidP="005107CA">
      <w:pPr>
        <w:pStyle w:val="ListParagraph"/>
        <w:ind w:left="2160"/>
      </w:pPr>
    </w:p>
    <w:p w14:paraId="41DE9328" w14:textId="77777777" w:rsidR="005107CA" w:rsidRDefault="005107CA" w:rsidP="005107CA">
      <w:pPr>
        <w:ind w:left="720"/>
      </w:pPr>
    </w:p>
    <w:p w14:paraId="5E293A26" w14:textId="77777777" w:rsidR="005A71A9" w:rsidRDefault="005A71A9" w:rsidP="00DB3ACC"/>
    <w:p w14:paraId="1E05DFE1" w14:textId="77777777" w:rsidR="006C3BC8" w:rsidRPr="00D707CB" w:rsidRDefault="006C3BC8"/>
    <w:p w14:paraId="252991EF" w14:textId="77777777" w:rsidR="00D707CB" w:rsidRDefault="00D707CB"/>
    <w:p w14:paraId="27BCE2BA" w14:textId="1452D356" w:rsidR="00652D95" w:rsidRDefault="00652D95"/>
    <w:p w14:paraId="488254F2" w14:textId="77777777" w:rsidR="00652D95" w:rsidRDefault="00652D95"/>
    <w:p w14:paraId="477E7D96" w14:textId="5AA4AFFE" w:rsidR="00652D95" w:rsidRDefault="00652D95"/>
    <w:p w14:paraId="7B009A08" w14:textId="777B07F9" w:rsidR="00652D95" w:rsidRDefault="00652D95"/>
    <w:sectPr w:rsidR="0065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A9"/>
    <w:multiLevelType w:val="hybridMultilevel"/>
    <w:tmpl w:val="030EA69C"/>
    <w:lvl w:ilvl="0" w:tplc="355A0698">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E44D1"/>
    <w:multiLevelType w:val="hybridMultilevel"/>
    <w:tmpl w:val="3DF2FC50"/>
    <w:lvl w:ilvl="0" w:tplc="D2D009A6">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853A6C"/>
    <w:multiLevelType w:val="hybridMultilevel"/>
    <w:tmpl w:val="E4229FA0"/>
    <w:lvl w:ilvl="0" w:tplc="7D12821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580B"/>
    <w:multiLevelType w:val="hybridMultilevel"/>
    <w:tmpl w:val="BA5A8A60"/>
    <w:lvl w:ilvl="0" w:tplc="7D128212">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4F35D9"/>
    <w:multiLevelType w:val="hybridMultilevel"/>
    <w:tmpl w:val="5DC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C5147"/>
    <w:multiLevelType w:val="hybridMultilevel"/>
    <w:tmpl w:val="CA22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E226B"/>
    <w:multiLevelType w:val="hybridMultilevel"/>
    <w:tmpl w:val="123E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CA4E09"/>
    <w:multiLevelType w:val="hybridMultilevel"/>
    <w:tmpl w:val="54EC6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995D52"/>
    <w:multiLevelType w:val="hybridMultilevel"/>
    <w:tmpl w:val="6BF4FED6"/>
    <w:lvl w:ilvl="0" w:tplc="0FF8EB8A">
      <w:start w:val="1"/>
      <w:numFmt w:val="bullet"/>
      <w:lvlText w:val=""/>
      <w:lvlJc w:val="left"/>
      <w:pPr>
        <w:ind w:left="360"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9168942">
    <w:abstractNumId w:val="6"/>
  </w:num>
  <w:num w:numId="2" w16cid:durableId="247468929">
    <w:abstractNumId w:val="7"/>
  </w:num>
  <w:num w:numId="3" w16cid:durableId="1833256558">
    <w:abstractNumId w:val="4"/>
  </w:num>
  <w:num w:numId="4" w16cid:durableId="55249354">
    <w:abstractNumId w:val="5"/>
  </w:num>
  <w:num w:numId="5" w16cid:durableId="1583677824">
    <w:abstractNumId w:val="8"/>
  </w:num>
  <w:num w:numId="6" w16cid:durableId="1212036349">
    <w:abstractNumId w:val="0"/>
  </w:num>
  <w:num w:numId="7" w16cid:durableId="1283464891">
    <w:abstractNumId w:val="1"/>
  </w:num>
  <w:num w:numId="8" w16cid:durableId="1779182029">
    <w:abstractNumId w:val="3"/>
  </w:num>
  <w:num w:numId="9" w16cid:durableId="1428573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5"/>
    <w:rsid w:val="0000053B"/>
    <w:rsid w:val="000507D0"/>
    <w:rsid w:val="000939C0"/>
    <w:rsid w:val="00117270"/>
    <w:rsid w:val="001415B4"/>
    <w:rsid w:val="001752DB"/>
    <w:rsid w:val="001C3232"/>
    <w:rsid w:val="0020747F"/>
    <w:rsid w:val="00207EDC"/>
    <w:rsid w:val="00230AB8"/>
    <w:rsid w:val="00296252"/>
    <w:rsid w:val="002A2242"/>
    <w:rsid w:val="003700A5"/>
    <w:rsid w:val="00397E27"/>
    <w:rsid w:val="003B60A6"/>
    <w:rsid w:val="003C07CB"/>
    <w:rsid w:val="00401477"/>
    <w:rsid w:val="00414AC0"/>
    <w:rsid w:val="00422838"/>
    <w:rsid w:val="004A0A55"/>
    <w:rsid w:val="004C1071"/>
    <w:rsid w:val="004C5F78"/>
    <w:rsid w:val="00502313"/>
    <w:rsid w:val="005107CA"/>
    <w:rsid w:val="00584433"/>
    <w:rsid w:val="005A71A9"/>
    <w:rsid w:val="00625519"/>
    <w:rsid w:val="00627170"/>
    <w:rsid w:val="00652D95"/>
    <w:rsid w:val="00661DBC"/>
    <w:rsid w:val="006C3BC8"/>
    <w:rsid w:val="006D1C04"/>
    <w:rsid w:val="006D7C51"/>
    <w:rsid w:val="007409E3"/>
    <w:rsid w:val="00765E4E"/>
    <w:rsid w:val="00813AB4"/>
    <w:rsid w:val="00822B4E"/>
    <w:rsid w:val="00845D58"/>
    <w:rsid w:val="00846BB1"/>
    <w:rsid w:val="008C2617"/>
    <w:rsid w:val="00973C06"/>
    <w:rsid w:val="009B7FD9"/>
    <w:rsid w:val="009D3659"/>
    <w:rsid w:val="009E4106"/>
    <w:rsid w:val="00A36617"/>
    <w:rsid w:val="00A57E30"/>
    <w:rsid w:val="00AB4238"/>
    <w:rsid w:val="00AC1CD8"/>
    <w:rsid w:val="00B52128"/>
    <w:rsid w:val="00B77BE1"/>
    <w:rsid w:val="00BA490F"/>
    <w:rsid w:val="00C672AC"/>
    <w:rsid w:val="00C7298D"/>
    <w:rsid w:val="00CB1492"/>
    <w:rsid w:val="00CE2A45"/>
    <w:rsid w:val="00CF0D43"/>
    <w:rsid w:val="00D66FEF"/>
    <w:rsid w:val="00D707CB"/>
    <w:rsid w:val="00D76193"/>
    <w:rsid w:val="00DB3ACC"/>
    <w:rsid w:val="00E15FC2"/>
    <w:rsid w:val="00E84651"/>
    <w:rsid w:val="00EB4ED8"/>
    <w:rsid w:val="00EB5F5E"/>
    <w:rsid w:val="00EE78C1"/>
    <w:rsid w:val="00F426D5"/>
    <w:rsid w:val="00F77149"/>
    <w:rsid w:val="00F874B9"/>
    <w:rsid w:val="00FB232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8A9"/>
  <w15:chartTrackingRefBased/>
  <w15:docId w15:val="{0FC8EF70-2C43-4A1B-B7CD-BDDCA5F5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C8"/>
    <w:pPr>
      <w:ind w:left="720"/>
      <w:contextualSpacing/>
    </w:pPr>
  </w:style>
  <w:style w:type="table" w:styleId="TableGrid">
    <w:name w:val="Table Grid"/>
    <w:basedOn w:val="TableNormal"/>
    <w:uiPriority w:val="39"/>
    <w:rsid w:val="0076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Robin (LHD - Woodford Co)</dc:creator>
  <cp:keywords/>
  <dc:description/>
  <cp:lastModifiedBy>Nancy Blackford</cp:lastModifiedBy>
  <cp:revision>5</cp:revision>
  <cp:lastPrinted>2022-06-07T19:25:00Z</cp:lastPrinted>
  <dcterms:created xsi:type="dcterms:W3CDTF">2022-05-12T19:10:00Z</dcterms:created>
  <dcterms:modified xsi:type="dcterms:W3CDTF">2022-06-07T19:25:00Z</dcterms:modified>
</cp:coreProperties>
</file>